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C4568" w:rsidRPr="009C4568" w:rsidRDefault="00945192" w:rsidP="003A080C">
      <w:pPr>
        <w:spacing w:after="0" w:line="240" w:lineRule="auto"/>
        <w:rPr>
          <w:rFonts w:ascii="Stencil" w:hAnsi="Stencil"/>
          <w:b/>
          <w:color w:val="008080"/>
          <w:sz w:val="48"/>
          <w:szCs w:val="72"/>
        </w:rPr>
      </w:pPr>
      <w:r>
        <w:rPr>
          <w:rFonts w:ascii="Verdana" w:hAnsi="Verdana"/>
          <w:noProof/>
          <w:color w:val="000000"/>
          <w:sz w:val="21"/>
          <w:szCs w:val="21"/>
        </w:rPr>
        <w:drawing>
          <wp:anchor distT="0" distB="0" distL="114300" distR="114300" simplePos="0" relativeHeight="251657216" behindDoc="1" locked="0" layoutInCell="1" allowOverlap="1">
            <wp:simplePos x="0" y="0"/>
            <wp:positionH relativeFrom="column">
              <wp:posOffset>-455930</wp:posOffset>
            </wp:positionH>
            <wp:positionV relativeFrom="paragraph">
              <wp:posOffset>-38100</wp:posOffset>
            </wp:positionV>
            <wp:extent cx="1176655" cy="1189355"/>
            <wp:effectExtent l="0" t="0" r="4445" b="0"/>
            <wp:wrapTight wrapText="bothSides">
              <wp:wrapPolygon edited="0">
                <wp:start x="9092" y="0"/>
                <wp:lineTo x="2448" y="14531"/>
                <wp:lineTo x="1749" y="16607"/>
                <wp:lineTo x="0" y="20066"/>
                <wp:lineTo x="0" y="21104"/>
                <wp:lineTo x="3847" y="21104"/>
                <wp:lineTo x="17135" y="21104"/>
                <wp:lineTo x="21332" y="21104"/>
                <wp:lineTo x="21332" y="20066"/>
                <wp:lineTo x="18884" y="16607"/>
                <wp:lineTo x="17835" y="11071"/>
                <wp:lineTo x="16786" y="6919"/>
                <wp:lineTo x="16086" y="5536"/>
                <wp:lineTo x="11890" y="0"/>
                <wp:lineTo x="9092" y="0"/>
              </wp:wrapPolygon>
            </wp:wrapTight>
            <wp:docPr id="1" name="Picture 1" descr="pe0108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01080_[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6655" cy="1189355"/>
                    </a:xfrm>
                    <a:prstGeom prst="rect">
                      <a:avLst/>
                    </a:prstGeom>
                    <a:noFill/>
                    <a:ln w="9525">
                      <a:noFill/>
                      <a:miter lim="800000"/>
                      <a:headEnd/>
                      <a:tailEnd/>
                    </a:ln>
                  </pic:spPr>
                </pic:pic>
              </a:graphicData>
            </a:graphic>
          </wp:anchor>
        </w:drawing>
      </w:r>
      <w:r>
        <w:rPr>
          <w:rFonts w:ascii="Verdana" w:hAnsi="Verdana"/>
          <w:noProof/>
          <w:color w:val="000000"/>
          <w:sz w:val="21"/>
          <w:szCs w:val="21"/>
        </w:rPr>
        <w:drawing>
          <wp:anchor distT="0" distB="0" distL="114300" distR="114300" simplePos="0" relativeHeight="251662336" behindDoc="1" locked="0" layoutInCell="1" allowOverlap="1">
            <wp:simplePos x="0" y="0"/>
            <wp:positionH relativeFrom="column">
              <wp:posOffset>2961640</wp:posOffset>
            </wp:positionH>
            <wp:positionV relativeFrom="paragraph">
              <wp:posOffset>-51435</wp:posOffset>
            </wp:positionV>
            <wp:extent cx="1049020" cy="1200150"/>
            <wp:effectExtent l="0" t="0" r="0" b="0"/>
            <wp:wrapTight wrapText="bothSides">
              <wp:wrapPolygon edited="0">
                <wp:start x="11768" y="0"/>
                <wp:lineTo x="9022" y="1714"/>
                <wp:lineTo x="6668" y="4114"/>
                <wp:lineTo x="6668" y="5486"/>
                <wp:lineTo x="3923" y="10971"/>
                <wp:lineTo x="2746" y="16457"/>
                <wp:lineTo x="0" y="18514"/>
                <wp:lineTo x="0" y="20914"/>
                <wp:lineTo x="6668" y="21257"/>
                <wp:lineTo x="14513" y="21257"/>
                <wp:lineTo x="21182" y="20914"/>
                <wp:lineTo x="21182" y="18514"/>
                <wp:lineTo x="19613" y="16457"/>
                <wp:lineTo x="19613" y="9600"/>
                <wp:lineTo x="18436" y="6171"/>
                <wp:lineTo x="16475" y="1029"/>
                <wp:lineTo x="15690" y="0"/>
                <wp:lineTo x="11768" y="0"/>
              </wp:wrapPolygon>
            </wp:wrapTight>
            <wp:docPr id="4" name="Picture 4" descr="j0318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1879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9020" cy="1200150"/>
                    </a:xfrm>
                    <a:prstGeom prst="rect">
                      <a:avLst/>
                    </a:prstGeom>
                    <a:noFill/>
                    <a:ln w="9525">
                      <a:noFill/>
                      <a:miter lim="800000"/>
                      <a:headEnd/>
                      <a:tailEnd/>
                    </a:ln>
                  </pic:spPr>
                </pic:pic>
              </a:graphicData>
            </a:graphic>
          </wp:anchor>
        </w:drawing>
      </w:r>
      <w:r w:rsidRPr="00DC7E1A">
        <w:rPr>
          <w:noProof/>
        </w:rPr>
        <w:drawing>
          <wp:anchor distT="0" distB="0" distL="114300" distR="114300" simplePos="0" relativeHeight="251653120" behindDoc="1" locked="0" layoutInCell="1" allowOverlap="1">
            <wp:simplePos x="0" y="0"/>
            <wp:positionH relativeFrom="margin">
              <wp:posOffset>784860</wp:posOffset>
            </wp:positionH>
            <wp:positionV relativeFrom="paragraph">
              <wp:posOffset>201930</wp:posOffset>
            </wp:positionV>
            <wp:extent cx="2130425" cy="2129790"/>
            <wp:effectExtent l="0" t="0" r="3175" b="3810"/>
            <wp:wrapTight wrapText="bothSides">
              <wp:wrapPolygon edited="0">
                <wp:start x="8305" y="0"/>
                <wp:lineTo x="6567" y="386"/>
                <wp:lineTo x="2511" y="2512"/>
                <wp:lineTo x="1352" y="4830"/>
                <wp:lineTo x="386" y="6182"/>
                <wp:lineTo x="0" y="8114"/>
                <wp:lineTo x="0" y="13138"/>
                <wp:lineTo x="579" y="15456"/>
                <wp:lineTo x="2704" y="18547"/>
                <wp:lineTo x="2897" y="19127"/>
                <wp:lineTo x="7726" y="21445"/>
                <wp:lineTo x="9078" y="21445"/>
                <wp:lineTo x="12168" y="21445"/>
                <wp:lineTo x="13520" y="21445"/>
                <wp:lineTo x="18349" y="19127"/>
                <wp:lineTo x="18542" y="18547"/>
                <wp:lineTo x="20666" y="15456"/>
                <wp:lineTo x="21439" y="12751"/>
                <wp:lineTo x="21439" y="8308"/>
                <wp:lineTo x="20860" y="6182"/>
                <wp:lineTo x="18928" y="2705"/>
                <wp:lineTo x="14679" y="386"/>
                <wp:lineTo x="12941" y="0"/>
                <wp:lineTo x="8305"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0425" cy="2129790"/>
                    </a:xfrm>
                    <a:prstGeom prst="rect">
                      <a:avLst/>
                    </a:prstGeom>
                    <a:noFill/>
                    <a:ln>
                      <a:noFill/>
                    </a:ln>
                  </pic:spPr>
                </pic:pic>
              </a:graphicData>
            </a:graphic>
          </wp:anchor>
        </w:drawing>
      </w:r>
      <w:r w:rsidR="00367B9C">
        <w:tab/>
      </w:r>
      <w:r w:rsidR="00367B9C">
        <w:tab/>
      </w:r>
      <w:r w:rsidR="00367B9C">
        <w:tab/>
      </w:r>
    </w:p>
    <w:p w:rsidR="004E1660" w:rsidRDefault="004E1660" w:rsidP="00367B9C">
      <w:pPr>
        <w:spacing w:after="0" w:line="240" w:lineRule="auto"/>
        <w:jc w:val="center"/>
        <w:rPr>
          <w:rFonts w:ascii="Stencil" w:hAnsi="Stencil"/>
          <w:b/>
          <w:color w:val="008080"/>
          <w:sz w:val="72"/>
          <w:szCs w:val="72"/>
        </w:rPr>
      </w:pPr>
    </w:p>
    <w:p w:rsidR="003E00DD" w:rsidRDefault="003E00DD" w:rsidP="00945192">
      <w:pPr>
        <w:spacing w:after="0" w:line="240" w:lineRule="auto"/>
        <w:rPr>
          <w:rFonts w:ascii="Stencil" w:hAnsi="Stencil"/>
          <w:b/>
          <w:color w:val="008080"/>
          <w:sz w:val="72"/>
          <w:szCs w:val="72"/>
        </w:rPr>
      </w:pPr>
    </w:p>
    <w:p w:rsidR="00B43D8B" w:rsidRPr="00945192" w:rsidRDefault="003E00DD" w:rsidP="00367B9C">
      <w:pPr>
        <w:spacing w:after="0" w:line="240" w:lineRule="auto"/>
        <w:jc w:val="center"/>
        <w:rPr>
          <w:rFonts w:ascii="Stencil" w:hAnsi="Stencil"/>
          <w:b/>
          <w:color w:val="008080"/>
          <w:sz w:val="40"/>
          <w:szCs w:val="40"/>
        </w:rPr>
      </w:pPr>
      <w:r w:rsidRPr="00945192">
        <w:rPr>
          <w:rFonts w:ascii="Stencil" w:hAnsi="Stencil"/>
          <w:b/>
          <w:color w:val="008080"/>
          <w:sz w:val="40"/>
          <w:szCs w:val="40"/>
        </w:rPr>
        <w:t>G</w:t>
      </w:r>
      <w:r w:rsidR="00B43D8B" w:rsidRPr="00945192">
        <w:rPr>
          <w:rFonts w:ascii="Stencil" w:hAnsi="Stencil"/>
          <w:b/>
          <w:color w:val="008080"/>
          <w:sz w:val="40"/>
          <w:szCs w:val="40"/>
        </w:rPr>
        <w:t>ü</w:t>
      </w:r>
      <w:r w:rsidRPr="00945192">
        <w:rPr>
          <w:rFonts w:ascii="Stencil" w:hAnsi="Stencil"/>
          <w:b/>
          <w:color w:val="008080"/>
          <w:sz w:val="40"/>
          <w:szCs w:val="40"/>
        </w:rPr>
        <w:t>çlü eller</w:t>
      </w:r>
    </w:p>
    <w:p w:rsidR="00367B9C" w:rsidRPr="00945192" w:rsidRDefault="00367B9C" w:rsidP="00367B9C">
      <w:pPr>
        <w:spacing w:after="0" w:line="240" w:lineRule="auto"/>
        <w:jc w:val="center"/>
        <w:rPr>
          <w:rFonts w:ascii="Futura Md BT" w:hAnsi="Futura Md BT"/>
          <w:b/>
          <w:sz w:val="40"/>
          <w:szCs w:val="40"/>
        </w:rPr>
      </w:pPr>
    </w:p>
    <w:p w:rsidR="00B43D8B" w:rsidRPr="00945192" w:rsidRDefault="00B43D8B" w:rsidP="009C4568">
      <w:pPr>
        <w:spacing w:after="0" w:line="360" w:lineRule="auto"/>
        <w:jc w:val="center"/>
        <w:rPr>
          <w:rFonts w:ascii="Century" w:eastAsia="Adobe Fangsong Std R" w:hAnsi="Century"/>
          <w:b/>
          <w:color w:val="008080"/>
          <w:sz w:val="40"/>
          <w:szCs w:val="40"/>
        </w:rPr>
      </w:pPr>
      <w:r w:rsidRPr="00945192">
        <w:rPr>
          <w:rFonts w:ascii="Century" w:eastAsia="Adobe Fangsong Std R" w:hAnsi="Century"/>
          <w:b/>
          <w:color w:val="008080"/>
          <w:sz w:val="40"/>
          <w:szCs w:val="40"/>
        </w:rPr>
        <w:t>TEKERLEKL</w:t>
      </w:r>
      <w:r w:rsidRPr="00945192">
        <w:rPr>
          <w:rFonts w:ascii="Century" w:eastAsia="Adobe Fangsong Std R" w:hAnsi="Century" w:cs="Cambria"/>
          <w:b/>
          <w:color w:val="008080"/>
          <w:sz w:val="40"/>
          <w:szCs w:val="40"/>
        </w:rPr>
        <w:t>İ</w:t>
      </w:r>
      <w:r w:rsidRPr="00945192">
        <w:rPr>
          <w:rFonts w:ascii="Century" w:eastAsia="Adobe Fangsong Std R" w:hAnsi="Century"/>
          <w:b/>
          <w:color w:val="008080"/>
          <w:sz w:val="40"/>
          <w:szCs w:val="40"/>
        </w:rPr>
        <w:t xml:space="preserve"> SANDALYE </w:t>
      </w:r>
    </w:p>
    <w:p w:rsidR="00057245" w:rsidRPr="00945192" w:rsidRDefault="00B43D8B" w:rsidP="009C4568">
      <w:pPr>
        <w:spacing w:after="0" w:line="360" w:lineRule="auto"/>
        <w:jc w:val="center"/>
        <w:rPr>
          <w:rFonts w:ascii="Century" w:eastAsia="Adobe Fangsong Std R" w:hAnsi="Century"/>
          <w:b/>
          <w:color w:val="008080"/>
          <w:sz w:val="40"/>
          <w:szCs w:val="40"/>
        </w:rPr>
      </w:pPr>
      <w:r w:rsidRPr="00945192">
        <w:rPr>
          <w:rFonts w:ascii="Century" w:eastAsia="Adobe Fangsong Std R" w:hAnsi="Century"/>
          <w:b/>
          <w:color w:val="008080"/>
          <w:sz w:val="40"/>
          <w:szCs w:val="40"/>
        </w:rPr>
        <w:t>BASKETBOL TAKIMI</w:t>
      </w:r>
    </w:p>
    <w:p w:rsidR="00D84222" w:rsidRPr="00945192" w:rsidRDefault="00945192" w:rsidP="009C4568">
      <w:pPr>
        <w:spacing w:after="0" w:line="360" w:lineRule="auto"/>
        <w:jc w:val="center"/>
        <w:rPr>
          <w:rFonts w:ascii="Century" w:eastAsia="Adobe Fangsong Std R" w:hAnsi="Century"/>
          <w:b/>
          <w:color w:val="008080"/>
          <w:sz w:val="40"/>
          <w:szCs w:val="40"/>
        </w:rPr>
      </w:pPr>
      <w:r w:rsidRPr="00945192">
        <w:rPr>
          <w:rFonts w:ascii="Century" w:eastAsia="Adobe Fangsong Std R" w:hAnsi="Century"/>
          <w:b/>
          <w:color w:val="008080"/>
          <w:sz w:val="40"/>
          <w:szCs w:val="40"/>
        </w:rPr>
        <w:t>SPONSORLUK DOSYASI</w:t>
      </w:r>
    </w:p>
    <w:p w:rsidR="00057245" w:rsidRPr="00945192" w:rsidRDefault="00057245" w:rsidP="00367B9C">
      <w:pPr>
        <w:spacing w:after="0" w:line="240" w:lineRule="auto"/>
        <w:jc w:val="center"/>
        <w:rPr>
          <w:rFonts w:ascii="Futura Md BT" w:hAnsi="Futura Md BT"/>
          <w:b/>
          <w:sz w:val="40"/>
          <w:szCs w:val="40"/>
        </w:rPr>
      </w:pPr>
    </w:p>
    <w:p w:rsidR="00367B9C" w:rsidRPr="00945192" w:rsidRDefault="00383DA4" w:rsidP="00367B9C">
      <w:pPr>
        <w:spacing w:after="0" w:line="240" w:lineRule="auto"/>
        <w:jc w:val="center"/>
        <w:rPr>
          <w:rFonts w:ascii="Futura Md BT" w:hAnsi="Futura Md BT"/>
          <w:b/>
          <w:color w:val="000000" w:themeColor="text1"/>
          <w:sz w:val="40"/>
          <w:szCs w:val="40"/>
        </w:rPr>
      </w:pPr>
      <w:r w:rsidRPr="00945192">
        <w:rPr>
          <w:rFonts w:ascii="Futura Md BT" w:hAnsi="Futura Md BT"/>
          <w:b/>
          <w:color w:val="000000" w:themeColor="text1"/>
          <w:sz w:val="40"/>
          <w:szCs w:val="40"/>
        </w:rPr>
        <w:t>2014</w:t>
      </w:r>
      <w:r w:rsidR="00057245" w:rsidRPr="00945192">
        <w:rPr>
          <w:rFonts w:ascii="Futura Md BT" w:hAnsi="Futura Md BT"/>
          <w:b/>
          <w:color w:val="000000" w:themeColor="text1"/>
          <w:sz w:val="40"/>
          <w:szCs w:val="40"/>
        </w:rPr>
        <w:t xml:space="preserve"> - 201</w:t>
      </w:r>
      <w:r w:rsidRPr="00945192">
        <w:rPr>
          <w:rFonts w:ascii="Futura Md BT" w:hAnsi="Futura Md BT"/>
          <w:b/>
          <w:color w:val="000000" w:themeColor="text1"/>
          <w:sz w:val="40"/>
          <w:szCs w:val="40"/>
        </w:rPr>
        <w:t>5</w:t>
      </w:r>
    </w:p>
    <w:p w:rsidR="00057245" w:rsidRPr="00945192" w:rsidRDefault="00057245" w:rsidP="00367B9C">
      <w:pPr>
        <w:spacing w:after="0" w:line="240" w:lineRule="auto"/>
        <w:jc w:val="center"/>
        <w:rPr>
          <w:color w:val="000000" w:themeColor="text1"/>
          <w:sz w:val="40"/>
          <w:szCs w:val="40"/>
        </w:rPr>
      </w:pPr>
      <w:r w:rsidRPr="00945192">
        <w:rPr>
          <w:rFonts w:ascii="Futura Md BT" w:hAnsi="Futura Md BT"/>
          <w:b/>
          <w:color w:val="000000" w:themeColor="text1"/>
          <w:sz w:val="40"/>
          <w:szCs w:val="40"/>
        </w:rPr>
        <w:t>SEZONU</w:t>
      </w:r>
    </w:p>
    <w:p w:rsidR="003A080C" w:rsidRPr="00945192" w:rsidRDefault="003A080C" w:rsidP="00367B9C">
      <w:pPr>
        <w:spacing w:after="0" w:line="240" w:lineRule="auto"/>
        <w:jc w:val="center"/>
        <w:rPr>
          <w:sz w:val="40"/>
          <w:szCs w:val="40"/>
        </w:rPr>
      </w:pPr>
    </w:p>
    <w:p w:rsidR="003A080C" w:rsidRPr="00945192" w:rsidRDefault="003A080C" w:rsidP="00367B9C">
      <w:pPr>
        <w:spacing w:after="0" w:line="240" w:lineRule="auto"/>
        <w:jc w:val="center"/>
        <w:rPr>
          <w:sz w:val="40"/>
          <w:szCs w:val="40"/>
        </w:rPr>
      </w:pPr>
    </w:p>
    <w:p w:rsidR="003A080C" w:rsidRPr="00945192" w:rsidRDefault="003A080C" w:rsidP="00367B9C">
      <w:pPr>
        <w:spacing w:after="0" w:line="240" w:lineRule="auto"/>
        <w:jc w:val="center"/>
        <w:rPr>
          <w:sz w:val="40"/>
          <w:szCs w:val="40"/>
        </w:rPr>
      </w:pPr>
    </w:p>
    <w:p w:rsidR="0044777C" w:rsidRPr="0044777C" w:rsidRDefault="000A2C47" w:rsidP="0044777C">
      <w:pPr>
        <w:pStyle w:val="ListeParagraf"/>
        <w:numPr>
          <w:ilvl w:val="0"/>
          <w:numId w:val="8"/>
        </w:numPr>
        <w:spacing w:before="100" w:beforeAutospacing="1" w:after="100" w:afterAutospacing="1" w:line="360" w:lineRule="auto"/>
        <w:ind w:left="357" w:hanging="357"/>
        <w:rPr>
          <w:rFonts w:ascii="Times New Roman" w:hAnsi="Times New Roman" w:cs="Times New Roman"/>
          <w:color w:val="008080"/>
          <w:sz w:val="44"/>
          <w:szCs w:val="44"/>
        </w:rPr>
      </w:pPr>
      <w:r>
        <w:rPr>
          <w:rFonts w:ascii="Times New Roman" w:hAnsi="Times New Roman" w:cs="Times New Roman"/>
          <w:color w:val="008080"/>
          <w:sz w:val="44"/>
          <w:szCs w:val="44"/>
        </w:rPr>
        <w:lastRenderedPageBreak/>
        <w:t>GÜÇLÜ ELLER ENGELLİLER</w:t>
      </w:r>
      <w:r w:rsidR="0044777C" w:rsidRPr="0044777C">
        <w:rPr>
          <w:rFonts w:ascii="Times New Roman" w:hAnsi="Times New Roman" w:cs="Times New Roman"/>
          <w:color w:val="008080"/>
          <w:sz w:val="44"/>
          <w:szCs w:val="44"/>
        </w:rPr>
        <w:t xml:space="preserve"> SPOR KULÜBÜ DERNEĞİ</w:t>
      </w:r>
    </w:p>
    <w:p w:rsidR="0044777C" w:rsidRPr="0044777C" w:rsidRDefault="0044777C" w:rsidP="0044777C">
      <w:pPr>
        <w:pStyle w:val="ListeParagraf"/>
        <w:numPr>
          <w:ilvl w:val="0"/>
          <w:numId w:val="8"/>
        </w:numPr>
        <w:spacing w:before="100" w:beforeAutospacing="1" w:after="100" w:afterAutospacing="1" w:line="360" w:lineRule="auto"/>
        <w:ind w:left="357" w:hanging="357"/>
        <w:rPr>
          <w:rFonts w:ascii="Times New Roman" w:hAnsi="Times New Roman" w:cs="Times New Roman"/>
          <w:color w:val="008080"/>
          <w:sz w:val="44"/>
          <w:szCs w:val="44"/>
        </w:rPr>
      </w:pPr>
      <w:r w:rsidRPr="0044777C">
        <w:rPr>
          <w:rFonts w:ascii="Times New Roman" w:hAnsi="Times New Roman" w:cs="Times New Roman"/>
          <w:color w:val="008080"/>
          <w:sz w:val="44"/>
          <w:szCs w:val="44"/>
        </w:rPr>
        <w:t>TEKERLEKLİ SANDALYE BASKETBOL TAKIMI</w:t>
      </w:r>
    </w:p>
    <w:p w:rsidR="0044777C" w:rsidRPr="0044777C" w:rsidRDefault="0044777C" w:rsidP="0044777C">
      <w:pPr>
        <w:pStyle w:val="ListeParagraf"/>
        <w:numPr>
          <w:ilvl w:val="0"/>
          <w:numId w:val="8"/>
        </w:numPr>
        <w:spacing w:before="100" w:beforeAutospacing="1" w:after="100" w:afterAutospacing="1" w:line="360" w:lineRule="auto"/>
        <w:ind w:left="357" w:hanging="357"/>
        <w:rPr>
          <w:rFonts w:ascii="Times New Roman" w:hAnsi="Times New Roman" w:cs="Times New Roman"/>
          <w:color w:val="008080"/>
          <w:sz w:val="44"/>
          <w:szCs w:val="44"/>
        </w:rPr>
      </w:pPr>
      <w:r w:rsidRPr="0044777C">
        <w:rPr>
          <w:rFonts w:ascii="Times New Roman" w:hAnsi="Times New Roman" w:cs="Times New Roman"/>
          <w:color w:val="008080"/>
          <w:sz w:val="44"/>
          <w:szCs w:val="44"/>
        </w:rPr>
        <w:t xml:space="preserve">SPONSORLUK </w:t>
      </w:r>
    </w:p>
    <w:p w:rsidR="0044777C" w:rsidRPr="0044777C" w:rsidRDefault="0044777C" w:rsidP="0044777C">
      <w:pPr>
        <w:pStyle w:val="ListeParagraf"/>
        <w:autoSpaceDE w:val="0"/>
        <w:autoSpaceDN w:val="0"/>
        <w:adjustRightInd w:val="0"/>
        <w:spacing w:after="0" w:line="240" w:lineRule="auto"/>
        <w:rPr>
          <w:rFonts w:ascii="BookAntiqua,Bold" w:hAnsi="BookAntiqua,Bold" w:cs="BookAntiqua,Bold"/>
          <w:b/>
          <w:bCs/>
          <w:sz w:val="60"/>
          <w:szCs w:val="60"/>
        </w:rPr>
      </w:pPr>
    </w:p>
    <w:p w:rsidR="0044777C" w:rsidRDefault="0044777C" w:rsidP="00945192">
      <w:pPr>
        <w:autoSpaceDE w:val="0"/>
        <w:autoSpaceDN w:val="0"/>
        <w:adjustRightInd w:val="0"/>
        <w:spacing w:after="0" w:line="240" w:lineRule="auto"/>
        <w:rPr>
          <w:rFonts w:ascii="BookAntiqua,Bold" w:hAnsi="BookAntiqua,Bold" w:cs="BookAntiqua,Bold"/>
          <w:b/>
          <w:bCs/>
          <w:sz w:val="60"/>
          <w:szCs w:val="60"/>
        </w:rPr>
      </w:pPr>
    </w:p>
    <w:p w:rsidR="00367B9C" w:rsidRPr="00945192" w:rsidRDefault="00367B9C" w:rsidP="00367B9C">
      <w:pPr>
        <w:spacing w:after="0" w:line="240" w:lineRule="auto"/>
        <w:jc w:val="center"/>
        <w:rPr>
          <w:sz w:val="40"/>
          <w:szCs w:val="40"/>
        </w:rPr>
      </w:pPr>
      <w:r w:rsidRPr="00945192">
        <w:rPr>
          <w:sz w:val="40"/>
          <w:szCs w:val="40"/>
        </w:rPr>
        <w:tab/>
      </w:r>
    </w:p>
    <w:p w:rsidR="0044777C" w:rsidRDefault="0044777C" w:rsidP="00367B9C">
      <w:pPr>
        <w:spacing w:after="0" w:line="240" w:lineRule="auto"/>
        <w:jc w:val="center"/>
        <w:rPr>
          <w:sz w:val="40"/>
          <w:szCs w:val="40"/>
        </w:rPr>
      </w:pPr>
    </w:p>
    <w:p w:rsidR="0044777C" w:rsidRDefault="0044777C" w:rsidP="00367B9C">
      <w:pPr>
        <w:spacing w:after="0" w:line="240" w:lineRule="auto"/>
        <w:jc w:val="center"/>
        <w:rPr>
          <w:sz w:val="40"/>
          <w:szCs w:val="40"/>
        </w:rPr>
      </w:pPr>
    </w:p>
    <w:p w:rsidR="0044777C" w:rsidRDefault="0044777C" w:rsidP="00367B9C">
      <w:pPr>
        <w:spacing w:after="0" w:line="240" w:lineRule="auto"/>
        <w:jc w:val="center"/>
        <w:rPr>
          <w:sz w:val="40"/>
          <w:szCs w:val="40"/>
        </w:rPr>
      </w:pPr>
    </w:p>
    <w:p w:rsidR="0044777C" w:rsidRDefault="0044777C" w:rsidP="00367B9C">
      <w:pPr>
        <w:spacing w:after="0" w:line="240" w:lineRule="auto"/>
        <w:jc w:val="center"/>
        <w:rPr>
          <w:sz w:val="40"/>
          <w:szCs w:val="40"/>
        </w:rPr>
      </w:pPr>
    </w:p>
    <w:p w:rsidR="0044777C" w:rsidRPr="001765BA" w:rsidRDefault="0044777C" w:rsidP="0044777C">
      <w:pPr>
        <w:spacing w:before="100" w:beforeAutospacing="1" w:after="100" w:afterAutospacing="1" w:line="360" w:lineRule="auto"/>
        <w:rPr>
          <w:rFonts w:ascii="Times New Roman" w:hAnsi="Times New Roman" w:cs="Times New Roman"/>
          <w:b/>
          <w:color w:val="008080"/>
          <w:sz w:val="44"/>
          <w:szCs w:val="44"/>
        </w:rPr>
      </w:pPr>
      <w:r w:rsidRPr="001765BA">
        <w:rPr>
          <w:rFonts w:ascii="Times New Roman" w:hAnsi="Times New Roman" w:cs="Times New Roman"/>
          <w:b/>
          <w:color w:val="008080"/>
          <w:sz w:val="44"/>
          <w:szCs w:val="44"/>
        </w:rPr>
        <w:lastRenderedPageBreak/>
        <w:t>GÜÇLÜ ELLER ENGEL</w:t>
      </w:r>
      <w:r w:rsidR="005769B7">
        <w:rPr>
          <w:rFonts w:ascii="Times New Roman" w:hAnsi="Times New Roman" w:cs="Times New Roman"/>
          <w:b/>
          <w:color w:val="008080"/>
          <w:sz w:val="44"/>
          <w:szCs w:val="44"/>
        </w:rPr>
        <w:t>LİLER</w:t>
      </w:r>
      <w:r w:rsidRPr="001765BA">
        <w:rPr>
          <w:rFonts w:ascii="Times New Roman" w:hAnsi="Times New Roman" w:cs="Times New Roman"/>
          <w:b/>
          <w:color w:val="008080"/>
          <w:sz w:val="44"/>
          <w:szCs w:val="44"/>
        </w:rPr>
        <w:t xml:space="preserve"> SPOR KULÜBÜ DERNEĞİ</w:t>
      </w:r>
    </w:p>
    <w:p w:rsidR="00356153" w:rsidRDefault="001765BA" w:rsidP="00356153">
      <w:pPr>
        <w:spacing w:before="100" w:beforeAutospacing="1" w:after="100" w:afterAutospacing="1" w:line="360" w:lineRule="auto"/>
        <w:jc w:val="both"/>
        <w:rPr>
          <w:rFonts w:ascii="Times New Roman" w:hAnsi="Times New Roman" w:cs="Times New Roman"/>
          <w:color w:val="008080"/>
          <w:sz w:val="24"/>
          <w:szCs w:val="24"/>
        </w:rPr>
      </w:pPr>
      <w:r w:rsidRPr="001765BA">
        <w:rPr>
          <w:rFonts w:ascii="Times New Roman" w:hAnsi="Times New Roman" w:cs="Times New Roman"/>
          <w:b/>
          <w:noProof/>
          <w:color w:val="008080"/>
          <w:sz w:val="44"/>
          <w:szCs w:val="44"/>
        </w:rPr>
        <w:drawing>
          <wp:anchor distT="0" distB="0" distL="114300" distR="114300" simplePos="0" relativeHeight="251664384" behindDoc="1" locked="0" layoutInCell="1" allowOverlap="1">
            <wp:simplePos x="0" y="0"/>
            <wp:positionH relativeFrom="column">
              <wp:posOffset>-511175</wp:posOffset>
            </wp:positionH>
            <wp:positionV relativeFrom="paragraph">
              <wp:posOffset>383540</wp:posOffset>
            </wp:positionV>
            <wp:extent cx="2369185" cy="1572260"/>
            <wp:effectExtent l="0" t="0" r="0" b="8890"/>
            <wp:wrapTight wrapText="bothSides">
              <wp:wrapPolygon edited="0">
                <wp:start x="695" y="0"/>
                <wp:lineTo x="0" y="523"/>
                <wp:lineTo x="0" y="20937"/>
                <wp:lineTo x="521" y="21460"/>
                <wp:lineTo x="695" y="21460"/>
                <wp:lineTo x="20668" y="21460"/>
                <wp:lineTo x="20842" y="21460"/>
                <wp:lineTo x="21363" y="20937"/>
                <wp:lineTo x="21363" y="523"/>
                <wp:lineTo x="20668" y="0"/>
                <wp:lineTo x="695"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635.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9185" cy="1572260"/>
                    </a:xfrm>
                    <a:prstGeom prst="rect">
                      <a:avLst/>
                    </a:prstGeom>
                    <a:ln>
                      <a:noFill/>
                    </a:ln>
                    <a:effectLst>
                      <a:softEdge rad="112500"/>
                    </a:effectLst>
                  </pic:spPr>
                </pic:pic>
              </a:graphicData>
            </a:graphic>
          </wp:anchor>
        </w:drawing>
      </w:r>
    </w:p>
    <w:p w:rsid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r w:rsidRPr="00356153">
        <w:rPr>
          <w:rFonts w:ascii="Times New Roman" w:hAnsi="Times New Roman" w:cs="Times New Roman"/>
          <w:color w:val="008080"/>
          <w:sz w:val="24"/>
          <w:szCs w:val="24"/>
        </w:rPr>
        <w:t>Derneğimiz; Engelli bireylere spor bilinc</w:t>
      </w:r>
      <w:r w:rsidR="0009623B">
        <w:rPr>
          <w:rFonts w:ascii="Times New Roman" w:hAnsi="Times New Roman" w:cs="Times New Roman"/>
          <w:color w:val="008080"/>
          <w:sz w:val="24"/>
          <w:szCs w:val="24"/>
        </w:rPr>
        <w:t>i ve alışkanlığını kazandırma amacı gütmektedir.</w:t>
      </w:r>
      <w:r w:rsidRPr="00356153">
        <w:rPr>
          <w:rFonts w:ascii="Times New Roman" w:hAnsi="Times New Roman" w:cs="Times New Roman"/>
          <w:color w:val="008080"/>
          <w:sz w:val="24"/>
          <w:szCs w:val="24"/>
        </w:rPr>
        <w:t xml:space="preserve"> Spor engellilerin yaşamlarını aktifleştirmek ve zindeleştirmekiçin gerekli olan fiziksel ve zihinsel gelişmeyi sağlayan ayrıca vücudun anatomik dengesini koruyan yegâne unsurdur. </w:t>
      </w:r>
    </w:p>
    <w:p w:rsid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r w:rsidRPr="00356153">
        <w:rPr>
          <w:rFonts w:ascii="Times New Roman" w:hAnsi="Times New Roman" w:cs="Times New Roman"/>
          <w:color w:val="008080"/>
          <w:sz w:val="24"/>
          <w:szCs w:val="24"/>
        </w:rPr>
        <w:t xml:space="preserve">Bu maksatla en küçükten en büyüğüne kadar tüm engelli vatandaşlarımızın mutlaka bir spor branşı ile 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w:t>
      </w:r>
      <w:r w:rsidRPr="00356153">
        <w:rPr>
          <w:rFonts w:ascii="Times New Roman" w:hAnsi="Times New Roman" w:cs="Times New Roman"/>
          <w:color w:val="008080"/>
          <w:sz w:val="24"/>
          <w:szCs w:val="24"/>
        </w:rPr>
        <w:lastRenderedPageBreak/>
        <w:t>beraberlik sosyal ve kültürel dayanışm</w:t>
      </w:r>
      <w:r>
        <w:rPr>
          <w:rFonts w:ascii="Times New Roman" w:hAnsi="Times New Roman" w:cs="Times New Roman"/>
          <w:color w:val="008080"/>
          <w:sz w:val="24"/>
          <w:szCs w:val="24"/>
        </w:rPr>
        <w:t>ayı sağlamak ve devam ettirmek hedeflenmektedir.</w:t>
      </w:r>
    </w:p>
    <w:p w:rsid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p>
    <w:p w:rsidR="00356153" w:rsidRP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inline distT="0" distB="0" distL="0" distR="0">
            <wp:extent cx="3709035" cy="154559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222.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09035" cy="1545590"/>
                    </a:xfrm>
                    <a:prstGeom prst="rect">
                      <a:avLst/>
                    </a:prstGeom>
                    <a:ln>
                      <a:noFill/>
                    </a:ln>
                    <a:effectLst>
                      <a:softEdge rad="112500"/>
                    </a:effectLst>
                  </pic:spPr>
                </pic:pic>
              </a:graphicData>
            </a:graphic>
          </wp:inline>
        </w:drawing>
      </w:r>
      <w:r w:rsidRPr="00356153">
        <w:rPr>
          <w:rFonts w:ascii="Times New Roman" w:hAnsi="Times New Roman" w:cs="Times New Roman"/>
          <w:color w:val="008080"/>
          <w:sz w:val="24"/>
          <w:szCs w:val="24"/>
        </w:rPr>
        <w:t>Türk gençliğini geliştirip tanıtmak ayrıca Türkiye çapındaki engelli sporcuları birbirleriyle tanıştırmak aralarında her türlü yardımlaşmayı sağlamak, spor vesilesi ile engelli vatandaşlarımızı sosyal yönden gelişmiş, dinamik, sağlıklı kılmak amacı ile kurulmuştur.</w:t>
      </w:r>
    </w:p>
    <w:p w:rsid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p>
    <w:p w:rsidR="00356153" w:rsidRPr="00356153" w:rsidRDefault="00356153" w:rsidP="00356153">
      <w:pPr>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65408" behindDoc="1" locked="0" layoutInCell="1" allowOverlap="1">
            <wp:simplePos x="0" y="0"/>
            <wp:positionH relativeFrom="column">
              <wp:posOffset>-367665</wp:posOffset>
            </wp:positionH>
            <wp:positionV relativeFrom="paragraph">
              <wp:posOffset>41910</wp:posOffset>
            </wp:positionV>
            <wp:extent cx="2313305" cy="1535430"/>
            <wp:effectExtent l="0" t="0" r="0" b="7620"/>
            <wp:wrapTight wrapText="bothSides">
              <wp:wrapPolygon edited="0">
                <wp:start x="712" y="0"/>
                <wp:lineTo x="0" y="536"/>
                <wp:lineTo x="0" y="21171"/>
                <wp:lineTo x="712" y="21439"/>
                <wp:lineTo x="20634" y="21439"/>
                <wp:lineTo x="21345" y="21171"/>
                <wp:lineTo x="21345" y="536"/>
                <wp:lineTo x="20634" y="0"/>
                <wp:lineTo x="712"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9.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3305" cy="1535430"/>
                    </a:xfrm>
                    <a:prstGeom prst="rect">
                      <a:avLst/>
                    </a:prstGeom>
                    <a:ln>
                      <a:noFill/>
                    </a:ln>
                    <a:effectLst>
                      <a:softEdge rad="112500"/>
                    </a:effectLst>
                  </pic:spPr>
                </pic:pic>
              </a:graphicData>
            </a:graphic>
          </wp:anchor>
        </w:drawing>
      </w:r>
      <w:r w:rsidRPr="00356153">
        <w:rPr>
          <w:rFonts w:ascii="Times New Roman" w:hAnsi="Times New Roman" w:cs="Times New Roman"/>
          <w:color w:val="008080"/>
          <w:sz w:val="24"/>
          <w:szCs w:val="24"/>
        </w:rPr>
        <w:t xml:space="preserve">Derneğimiz; spor, sosyal, kültürel ve sanatsal alanda faaliyet gösterir. Faaliyet gösterilecek branşlarda belgeli antrenör çalıştırmak mecburi olmadan, futbol, voleybol, basketbol, hentbol, masa tenisi, halk oyunları, </w:t>
      </w:r>
      <w:r w:rsidRPr="00356153">
        <w:rPr>
          <w:rFonts w:ascii="Times New Roman" w:hAnsi="Times New Roman" w:cs="Times New Roman"/>
          <w:color w:val="008080"/>
          <w:sz w:val="24"/>
          <w:szCs w:val="24"/>
        </w:rPr>
        <w:lastRenderedPageBreak/>
        <w:t>atletizm, badminton, izcilik, satranç, tenis, bilardo, bowling, dart, halter branşlarında faaliyet gösterecektir.</w:t>
      </w:r>
    </w:p>
    <w:p w:rsidR="0044777C" w:rsidRPr="001765BA" w:rsidRDefault="0044777C" w:rsidP="00356153">
      <w:pPr>
        <w:spacing w:before="100" w:beforeAutospacing="1" w:after="100" w:afterAutospacing="1" w:line="360" w:lineRule="auto"/>
        <w:rPr>
          <w:rFonts w:ascii="Times New Roman" w:hAnsi="Times New Roman" w:cs="Times New Roman"/>
          <w:b/>
          <w:color w:val="008080"/>
          <w:sz w:val="44"/>
          <w:szCs w:val="44"/>
        </w:rPr>
      </w:pPr>
      <w:r w:rsidRPr="001765BA">
        <w:rPr>
          <w:rFonts w:ascii="Times New Roman" w:hAnsi="Times New Roman" w:cs="Times New Roman"/>
          <w:b/>
          <w:color w:val="008080"/>
          <w:sz w:val="44"/>
          <w:szCs w:val="44"/>
        </w:rPr>
        <w:t xml:space="preserve">TEKERLEKLİ </w:t>
      </w:r>
      <w:r w:rsidR="00356153" w:rsidRPr="001765BA">
        <w:rPr>
          <w:rFonts w:ascii="Times New Roman" w:hAnsi="Times New Roman" w:cs="Times New Roman"/>
          <w:b/>
          <w:color w:val="008080"/>
          <w:sz w:val="44"/>
          <w:szCs w:val="44"/>
        </w:rPr>
        <w:t xml:space="preserve">SANDALYE </w:t>
      </w:r>
      <w:r w:rsidRPr="001765BA">
        <w:rPr>
          <w:rFonts w:ascii="Times New Roman" w:hAnsi="Times New Roman" w:cs="Times New Roman"/>
          <w:b/>
          <w:color w:val="008080"/>
          <w:sz w:val="44"/>
          <w:szCs w:val="44"/>
        </w:rPr>
        <w:t>BASKETBOL TAKIMI</w:t>
      </w:r>
    </w:p>
    <w:p w:rsidR="001765BA" w:rsidRDefault="001765BA" w:rsidP="00E9388B">
      <w:pPr>
        <w:shd w:val="clear" w:color="auto" w:fill="FFFFFF"/>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66432" behindDoc="1" locked="0" layoutInCell="1" allowOverlap="1">
            <wp:simplePos x="0" y="0"/>
            <wp:positionH relativeFrom="column">
              <wp:posOffset>-66040</wp:posOffset>
            </wp:positionH>
            <wp:positionV relativeFrom="paragraph">
              <wp:posOffset>173355</wp:posOffset>
            </wp:positionV>
            <wp:extent cx="2059305" cy="1574165"/>
            <wp:effectExtent l="0" t="0" r="0" b="6985"/>
            <wp:wrapTight wrapText="bothSides">
              <wp:wrapPolygon edited="0">
                <wp:start x="799" y="0"/>
                <wp:lineTo x="0" y="523"/>
                <wp:lineTo x="0" y="20912"/>
                <wp:lineTo x="599" y="21434"/>
                <wp:lineTo x="799" y="21434"/>
                <wp:lineTo x="20581" y="21434"/>
                <wp:lineTo x="20781" y="21434"/>
                <wp:lineTo x="21380" y="20912"/>
                <wp:lineTo x="21380" y="523"/>
                <wp:lineTo x="20581" y="0"/>
                <wp:lineTo x="799"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105_tekerlekli-sandalye-basketbol-1-ligi.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9305" cy="1574165"/>
                    </a:xfrm>
                    <a:prstGeom prst="rect">
                      <a:avLst/>
                    </a:prstGeom>
                    <a:ln>
                      <a:noFill/>
                    </a:ln>
                    <a:effectLst>
                      <a:softEdge rad="112500"/>
                    </a:effectLst>
                  </pic:spPr>
                </pic:pic>
              </a:graphicData>
            </a:graphic>
          </wp:anchor>
        </w:drawing>
      </w:r>
    </w:p>
    <w:p w:rsidR="00E9388B" w:rsidRDefault="00E9388B" w:rsidP="00E9388B">
      <w:pPr>
        <w:shd w:val="clear" w:color="auto" w:fill="FFFFFF"/>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67456" behindDoc="1" locked="0" layoutInCell="1" allowOverlap="1">
            <wp:simplePos x="0" y="0"/>
            <wp:positionH relativeFrom="column">
              <wp:posOffset>1802130</wp:posOffset>
            </wp:positionH>
            <wp:positionV relativeFrom="paragraph">
              <wp:posOffset>2277110</wp:posOffset>
            </wp:positionV>
            <wp:extent cx="2188845" cy="1430655"/>
            <wp:effectExtent l="0" t="0" r="1905" b="0"/>
            <wp:wrapTight wrapText="bothSides">
              <wp:wrapPolygon edited="0">
                <wp:start x="752" y="0"/>
                <wp:lineTo x="0" y="575"/>
                <wp:lineTo x="0" y="20996"/>
                <wp:lineTo x="752" y="21284"/>
                <wp:lineTo x="20679" y="21284"/>
                <wp:lineTo x="21431" y="20996"/>
                <wp:lineTo x="21431" y="575"/>
                <wp:lineTo x="20679" y="0"/>
                <wp:lineTo x="752" y="0"/>
              </wp:wrapPolygon>
            </wp:wrapTight>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0112_20111220bball03_33.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88845" cy="1430655"/>
                    </a:xfrm>
                    <a:prstGeom prst="rect">
                      <a:avLst/>
                    </a:prstGeom>
                    <a:ln>
                      <a:noFill/>
                    </a:ln>
                    <a:effectLst>
                      <a:softEdge rad="112500"/>
                    </a:effectLst>
                  </pic:spPr>
                </pic:pic>
              </a:graphicData>
            </a:graphic>
          </wp:anchor>
        </w:drawing>
      </w:r>
      <w:r w:rsidRPr="00E9388B">
        <w:rPr>
          <w:rFonts w:ascii="Times New Roman" w:hAnsi="Times New Roman" w:cs="Times New Roman"/>
          <w:color w:val="008080"/>
          <w:sz w:val="24"/>
          <w:szCs w:val="24"/>
        </w:rPr>
        <w:t>Çok yüksek bir fizik kondisyon ve teknik beceriyle birlikte süratli bir biçimde yer değiştirmeyi gerektiren tekerlekli sandalye basketbolkarşılaşmaları, Paralimpik sporlar arasında çok önemli bir yere sahiptir.</w:t>
      </w:r>
    </w:p>
    <w:p w:rsidR="00E9388B" w:rsidRPr="00E9388B" w:rsidRDefault="00E9388B" w:rsidP="00E9388B">
      <w:pPr>
        <w:shd w:val="clear" w:color="auto" w:fill="FFFFFF"/>
        <w:spacing w:before="100" w:beforeAutospacing="1" w:after="100" w:afterAutospacing="1" w:line="360" w:lineRule="auto"/>
        <w:jc w:val="both"/>
        <w:rPr>
          <w:rFonts w:ascii="Times New Roman" w:hAnsi="Times New Roman" w:cs="Times New Roman"/>
          <w:color w:val="008080"/>
          <w:sz w:val="24"/>
          <w:szCs w:val="24"/>
        </w:rPr>
      </w:pPr>
    </w:p>
    <w:p w:rsidR="00E9388B" w:rsidRPr="00E9388B" w:rsidRDefault="00E9388B" w:rsidP="00E9388B">
      <w:pPr>
        <w:shd w:val="clear" w:color="auto" w:fill="FFFFFF"/>
        <w:spacing w:before="100" w:beforeAutospacing="1" w:after="100" w:afterAutospacing="1" w:line="360" w:lineRule="auto"/>
        <w:jc w:val="both"/>
        <w:rPr>
          <w:rFonts w:ascii="Times New Roman" w:hAnsi="Times New Roman" w:cs="Times New Roman"/>
          <w:color w:val="008080"/>
          <w:sz w:val="24"/>
          <w:szCs w:val="24"/>
        </w:rPr>
      </w:pPr>
      <w:r w:rsidRPr="00E9388B">
        <w:rPr>
          <w:rFonts w:ascii="Times New Roman" w:hAnsi="Times New Roman" w:cs="Times New Roman"/>
          <w:color w:val="008080"/>
          <w:sz w:val="24"/>
          <w:szCs w:val="24"/>
        </w:rPr>
        <w:t xml:space="preserve"> Tekerlekli sandalye basketbol karşılaşmaları ayakta oynanan basketbol karşılaşmalarıyla önemli ortak özelliklere sahip olmakla beraber, kendine has, benzersiz stiliyle farklı ve ayrı bir yere sahiptir. </w:t>
      </w:r>
      <w:r w:rsidRPr="00E9388B">
        <w:rPr>
          <w:rFonts w:ascii="Times New Roman" w:hAnsi="Times New Roman" w:cs="Times New Roman"/>
          <w:color w:val="008080"/>
          <w:sz w:val="24"/>
          <w:szCs w:val="24"/>
        </w:rPr>
        <w:lastRenderedPageBreak/>
        <w:t>Yardımlaşma esasına dayalı alan savunması ve adam adama savunma çok sık kullanılır. </w:t>
      </w:r>
    </w:p>
    <w:p w:rsidR="00E9388B" w:rsidRPr="00E9388B" w:rsidRDefault="00E9388B" w:rsidP="00E9388B">
      <w:pPr>
        <w:shd w:val="clear" w:color="auto" w:fill="FFFFFF"/>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68480" behindDoc="1" locked="0" layoutInCell="1" allowOverlap="1">
            <wp:simplePos x="0" y="0"/>
            <wp:positionH relativeFrom="column">
              <wp:posOffset>-1905</wp:posOffset>
            </wp:positionH>
            <wp:positionV relativeFrom="paragraph">
              <wp:posOffset>0</wp:posOffset>
            </wp:positionV>
            <wp:extent cx="2066925" cy="1467485"/>
            <wp:effectExtent l="0" t="0" r="9525" b="0"/>
            <wp:wrapTight wrapText="bothSides">
              <wp:wrapPolygon edited="0">
                <wp:start x="796" y="0"/>
                <wp:lineTo x="0" y="561"/>
                <wp:lineTo x="0" y="21030"/>
                <wp:lineTo x="796" y="21310"/>
                <wp:lineTo x="20704" y="21310"/>
                <wp:lineTo x="21500" y="21030"/>
                <wp:lineTo x="21500" y="561"/>
                <wp:lineTo x="20704" y="0"/>
                <wp:lineTo x="796"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tasaray-tekerlekli-sandalye-basketbol-tak-4659332_400.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66925" cy="1467485"/>
                    </a:xfrm>
                    <a:prstGeom prst="rect">
                      <a:avLst/>
                    </a:prstGeom>
                    <a:ln>
                      <a:noFill/>
                    </a:ln>
                    <a:effectLst>
                      <a:softEdge rad="112500"/>
                    </a:effectLst>
                  </pic:spPr>
                </pic:pic>
              </a:graphicData>
            </a:graphic>
          </wp:anchor>
        </w:drawing>
      </w:r>
      <w:r w:rsidRPr="00E9388B">
        <w:rPr>
          <w:rFonts w:ascii="Times New Roman" w:hAnsi="Times New Roman" w:cs="Times New Roman"/>
          <w:color w:val="008080"/>
          <w:sz w:val="24"/>
          <w:szCs w:val="24"/>
        </w:rPr>
        <w:t>Tekerlekli sandalye basketbolu engelli sporları içindeki lokomotif branştır. Ancak Amerika ve İngiltere gibi bazı ülkelerde engelsiz atletlerin de tekerlekli sandalye kullanma şartıyla katılıp oynayabildiği karışık takımlar da mevcuttur. Basketbol'un, temel kurallara uyarak, engelliler için uyarlanmış halidir.</w:t>
      </w:r>
    </w:p>
    <w:p w:rsidR="00B93B6A" w:rsidRDefault="00B93B6A" w:rsidP="00E9388B">
      <w:pPr>
        <w:spacing w:before="100" w:beforeAutospacing="1" w:after="100" w:afterAutospacing="1" w:line="360" w:lineRule="auto"/>
        <w:jc w:val="both"/>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69504" behindDoc="1" locked="0" layoutInCell="1" allowOverlap="1">
            <wp:simplePos x="0" y="0"/>
            <wp:positionH relativeFrom="column">
              <wp:posOffset>1842770</wp:posOffset>
            </wp:positionH>
            <wp:positionV relativeFrom="paragraph">
              <wp:posOffset>142875</wp:posOffset>
            </wp:positionV>
            <wp:extent cx="2076450" cy="1303655"/>
            <wp:effectExtent l="0" t="0" r="0" b="0"/>
            <wp:wrapTight wrapText="bothSides">
              <wp:wrapPolygon edited="0">
                <wp:start x="793" y="0"/>
                <wp:lineTo x="0" y="631"/>
                <wp:lineTo x="0" y="20516"/>
                <wp:lineTo x="594" y="21148"/>
                <wp:lineTo x="793" y="21148"/>
                <wp:lineTo x="20609" y="21148"/>
                <wp:lineTo x="20807" y="21148"/>
                <wp:lineTo x="21402" y="20516"/>
                <wp:lineTo x="21402" y="631"/>
                <wp:lineTo x="20609" y="0"/>
                <wp:lineTo x="793"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rlekli-sandalye-basketbol-milli-takımı-430x270.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76450" cy="1303655"/>
                    </a:xfrm>
                    <a:prstGeom prst="rect">
                      <a:avLst/>
                    </a:prstGeom>
                    <a:ln>
                      <a:noFill/>
                    </a:ln>
                    <a:effectLst>
                      <a:softEdge rad="112500"/>
                    </a:effectLst>
                  </pic:spPr>
                </pic:pic>
              </a:graphicData>
            </a:graphic>
          </wp:anchor>
        </w:drawing>
      </w:r>
    </w:p>
    <w:p w:rsidR="00356153" w:rsidRDefault="00E9388B" w:rsidP="00E9388B">
      <w:pPr>
        <w:spacing w:before="100" w:beforeAutospacing="1" w:after="100" w:afterAutospacing="1" w:line="360" w:lineRule="auto"/>
        <w:jc w:val="both"/>
        <w:rPr>
          <w:rFonts w:ascii="Times New Roman" w:hAnsi="Times New Roman" w:cs="Times New Roman"/>
          <w:color w:val="008080"/>
          <w:sz w:val="24"/>
          <w:szCs w:val="24"/>
        </w:rPr>
      </w:pPr>
      <w:r w:rsidRPr="00E9388B">
        <w:rPr>
          <w:rFonts w:ascii="Times New Roman" w:hAnsi="Times New Roman" w:cs="Times New Roman"/>
          <w:color w:val="008080"/>
          <w:sz w:val="24"/>
          <w:szCs w:val="24"/>
        </w:rPr>
        <w:t>Derneğimiz bünyesinde, Tekerlekli Sandalye Basketbol Takımı kurulacaktır. Takımımız Uluslararası Tekerlekli Sandalye Basketbol Federasyonu ve Dünya Bedensel Engelliler Birliği (IWBF) kuralları ve yönetmeliği uyarınca kurulacaktır</w:t>
      </w:r>
      <w:r w:rsidR="00B93B6A">
        <w:rPr>
          <w:rFonts w:ascii="Times New Roman" w:hAnsi="Times New Roman" w:cs="Times New Roman"/>
          <w:color w:val="008080"/>
          <w:sz w:val="24"/>
          <w:szCs w:val="24"/>
        </w:rPr>
        <w:t>.</w:t>
      </w:r>
    </w:p>
    <w:p w:rsidR="00B93B6A" w:rsidRDefault="00B93B6A" w:rsidP="00E9388B">
      <w:pPr>
        <w:spacing w:before="100" w:beforeAutospacing="1" w:after="100" w:afterAutospacing="1" w:line="360" w:lineRule="auto"/>
        <w:jc w:val="both"/>
        <w:rPr>
          <w:rFonts w:ascii="Times New Roman" w:hAnsi="Times New Roman" w:cs="Times New Roman"/>
          <w:color w:val="008080"/>
          <w:sz w:val="24"/>
          <w:szCs w:val="24"/>
        </w:rPr>
      </w:pPr>
    </w:p>
    <w:p w:rsidR="00B93B6A" w:rsidRDefault="00B93B6A" w:rsidP="00E9388B">
      <w:pPr>
        <w:spacing w:before="100" w:beforeAutospacing="1" w:after="100" w:afterAutospacing="1" w:line="360" w:lineRule="auto"/>
        <w:jc w:val="both"/>
        <w:rPr>
          <w:rFonts w:ascii="Times New Roman" w:hAnsi="Times New Roman" w:cs="Times New Roman"/>
          <w:color w:val="008080"/>
          <w:sz w:val="24"/>
          <w:szCs w:val="24"/>
        </w:rPr>
      </w:pPr>
    </w:p>
    <w:p w:rsidR="00B93B6A" w:rsidRPr="00E9388B" w:rsidRDefault="00B93B6A" w:rsidP="00E9388B">
      <w:pPr>
        <w:spacing w:before="100" w:beforeAutospacing="1" w:after="100" w:afterAutospacing="1" w:line="360" w:lineRule="auto"/>
        <w:jc w:val="both"/>
        <w:rPr>
          <w:rFonts w:ascii="Times New Roman" w:hAnsi="Times New Roman" w:cs="Times New Roman"/>
          <w:color w:val="008080"/>
          <w:sz w:val="24"/>
          <w:szCs w:val="24"/>
        </w:rPr>
      </w:pPr>
    </w:p>
    <w:p w:rsidR="0044777C" w:rsidRPr="001765BA" w:rsidRDefault="0044777C" w:rsidP="00B93B6A">
      <w:pPr>
        <w:spacing w:before="100" w:beforeAutospacing="1" w:after="100" w:afterAutospacing="1" w:line="360" w:lineRule="auto"/>
        <w:rPr>
          <w:rFonts w:ascii="Times New Roman" w:hAnsi="Times New Roman" w:cs="Times New Roman"/>
          <w:b/>
          <w:color w:val="008080"/>
          <w:sz w:val="44"/>
          <w:szCs w:val="44"/>
        </w:rPr>
      </w:pPr>
      <w:r w:rsidRPr="001765BA">
        <w:rPr>
          <w:rFonts w:ascii="Times New Roman" w:hAnsi="Times New Roman" w:cs="Times New Roman"/>
          <w:b/>
          <w:color w:val="008080"/>
          <w:sz w:val="44"/>
          <w:szCs w:val="44"/>
        </w:rPr>
        <w:t xml:space="preserve">SPONSORLUK </w:t>
      </w:r>
    </w:p>
    <w:p w:rsidR="00B93B6A" w:rsidRDefault="00B93B6A" w:rsidP="00B93B6A">
      <w:pPr>
        <w:pStyle w:val="ListeParagraf"/>
        <w:numPr>
          <w:ilvl w:val="0"/>
          <w:numId w:val="10"/>
        </w:numPr>
        <w:spacing w:before="100" w:beforeAutospacing="1" w:after="100" w:afterAutospacing="1" w:line="360" w:lineRule="auto"/>
        <w:rPr>
          <w:rFonts w:ascii="Times New Roman" w:hAnsi="Times New Roman" w:cs="Times New Roman"/>
          <w:color w:val="008080"/>
          <w:sz w:val="44"/>
          <w:szCs w:val="44"/>
        </w:rPr>
      </w:pPr>
      <w:r w:rsidRPr="00B93B6A">
        <w:rPr>
          <w:rFonts w:ascii="Times New Roman" w:hAnsi="Times New Roman" w:cs="Times New Roman"/>
          <w:color w:val="008080"/>
          <w:sz w:val="44"/>
          <w:szCs w:val="44"/>
        </w:rPr>
        <w:t>Platin Sponsorluk</w:t>
      </w:r>
    </w:p>
    <w:p w:rsidR="00B93B6A" w:rsidRDefault="00B93B6A" w:rsidP="00B93B6A">
      <w:pPr>
        <w:pStyle w:val="ListeParagraf"/>
        <w:numPr>
          <w:ilvl w:val="0"/>
          <w:numId w:val="10"/>
        </w:numPr>
        <w:spacing w:before="100" w:beforeAutospacing="1" w:after="100" w:afterAutospacing="1" w:line="360" w:lineRule="auto"/>
        <w:rPr>
          <w:rFonts w:ascii="Times New Roman" w:hAnsi="Times New Roman" w:cs="Times New Roman"/>
          <w:color w:val="008080"/>
          <w:sz w:val="44"/>
          <w:szCs w:val="44"/>
        </w:rPr>
      </w:pPr>
      <w:r w:rsidRPr="00B93B6A">
        <w:rPr>
          <w:rFonts w:ascii="Times New Roman" w:hAnsi="Times New Roman" w:cs="Times New Roman"/>
          <w:color w:val="008080"/>
          <w:sz w:val="44"/>
          <w:szCs w:val="44"/>
        </w:rPr>
        <w:t>Altın Sponsorluk</w:t>
      </w:r>
    </w:p>
    <w:p w:rsidR="00B93B6A" w:rsidRDefault="00B93B6A" w:rsidP="00B93B6A">
      <w:pPr>
        <w:pStyle w:val="ListeParagraf"/>
        <w:numPr>
          <w:ilvl w:val="0"/>
          <w:numId w:val="10"/>
        </w:numPr>
        <w:spacing w:before="100" w:beforeAutospacing="1" w:after="100" w:afterAutospacing="1" w:line="360" w:lineRule="auto"/>
        <w:rPr>
          <w:rFonts w:ascii="Times New Roman" w:hAnsi="Times New Roman" w:cs="Times New Roman"/>
          <w:color w:val="008080"/>
          <w:sz w:val="44"/>
          <w:szCs w:val="44"/>
        </w:rPr>
      </w:pPr>
      <w:r w:rsidRPr="00B93B6A">
        <w:rPr>
          <w:rFonts w:ascii="Times New Roman" w:hAnsi="Times New Roman" w:cs="Times New Roman"/>
          <w:color w:val="008080"/>
          <w:sz w:val="44"/>
          <w:szCs w:val="44"/>
        </w:rPr>
        <w:t>Gümüş Sponsorluk</w:t>
      </w:r>
    </w:p>
    <w:p w:rsidR="005F724D" w:rsidRDefault="005F724D" w:rsidP="005F724D">
      <w:pPr>
        <w:pStyle w:val="ListeParagraf"/>
        <w:spacing w:before="100" w:beforeAutospacing="1" w:after="100" w:afterAutospacing="1" w:line="360" w:lineRule="auto"/>
        <w:rPr>
          <w:rFonts w:ascii="Times New Roman" w:hAnsi="Times New Roman" w:cs="Times New Roman"/>
          <w:color w:val="008080"/>
          <w:sz w:val="44"/>
          <w:szCs w:val="44"/>
        </w:rPr>
      </w:pPr>
      <w:r>
        <w:rPr>
          <w:rFonts w:ascii="Times New Roman" w:hAnsi="Times New Roman" w:cs="Times New Roman"/>
          <w:noProof/>
          <w:color w:val="008080"/>
          <w:sz w:val="24"/>
          <w:szCs w:val="24"/>
        </w:rPr>
        <w:drawing>
          <wp:anchor distT="0" distB="0" distL="114300" distR="114300" simplePos="0" relativeHeight="251673600" behindDoc="1" locked="0" layoutInCell="1" allowOverlap="1">
            <wp:simplePos x="0" y="0"/>
            <wp:positionH relativeFrom="column">
              <wp:posOffset>-168910</wp:posOffset>
            </wp:positionH>
            <wp:positionV relativeFrom="paragraph">
              <wp:posOffset>279400</wp:posOffset>
            </wp:positionV>
            <wp:extent cx="3709035" cy="1687830"/>
            <wp:effectExtent l="0" t="0" r="5715" b="7620"/>
            <wp:wrapTight wrapText="bothSides">
              <wp:wrapPolygon edited="0">
                <wp:start x="444" y="0"/>
                <wp:lineTo x="0" y="488"/>
                <wp:lineTo x="0" y="21210"/>
                <wp:lineTo x="444" y="21454"/>
                <wp:lineTo x="21079" y="21454"/>
                <wp:lineTo x="21522" y="21210"/>
                <wp:lineTo x="21522" y="488"/>
                <wp:lineTo x="21079" y="0"/>
                <wp:lineTo x="444"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imahalle-tekerlekli-sandalye-basketbol-takimi-kktcde-IHA-20121004AW000403-2-t.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09035" cy="1687830"/>
                    </a:xfrm>
                    <a:prstGeom prst="rect">
                      <a:avLst/>
                    </a:prstGeom>
                    <a:ln>
                      <a:noFill/>
                    </a:ln>
                    <a:effectLst>
                      <a:softEdge rad="112500"/>
                    </a:effectLst>
                  </pic:spPr>
                </pic:pic>
              </a:graphicData>
            </a:graphic>
          </wp:anchor>
        </w:drawing>
      </w:r>
    </w:p>
    <w:p w:rsidR="005F724D" w:rsidRPr="00B93B6A" w:rsidRDefault="005F724D" w:rsidP="005F724D">
      <w:pPr>
        <w:pStyle w:val="ListeParagraf"/>
        <w:spacing w:before="100" w:beforeAutospacing="1" w:after="100" w:afterAutospacing="1" w:line="360" w:lineRule="auto"/>
        <w:rPr>
          <w:rFonts w:ascii="Times New Roman" w:hAnsi="Times New Roman" w:cs="Times New Roman"/>
          <w:color w:val="008080"/>
          <w:sz w:val="44"/>
          <w:szCs w:val="44"/>
        </w:rPr>
      </w:pPr>
    </w:p>
    <w:p w:rsidR="00B93B6A" w:rsidRDefault="00B93B6A" w:rsidP="00B93B6A">
      <w:pPr>
        <w:spacing w:before="100" w:beforeAutospacing="1" w:after="100" w:afterAutospacing="1" w:line="360" w:lineRule="auto"/>
        <w:rPr>
          <w:rFonts w:ascii="Times New Roman" w:hAnsi="Times New Roman" w:cs="Times New Roman"/>
          <w:color w:val="008080"/>
          <w:sz w:val="24"/>
          <w:szCs w:val="24"/>
        </w:rPr>
      </w:pPr>
    </w:p>
    <w:p w:rsidR="00B93B6A" w:rsidRDefault="00B93B6A" w:rsidP="00B93B6A">
      <w:pPr>
        <w:autoSpaceDE w:val="0"/>
        <w:autoSpaceDN w:val="0"/>
        <w:adjustRightInd w:val="0"/>
        <w:spacing w:after="0" w:line="240" w:lineRule="auto"/>
        <w:rPr>
          <w:rFonts w:ascii="Times New Roman" w:hAnsi="Times New Roman" w:cs="Times New Roman"/>
          <w:color w:val="008080"/>
          <w:sz w:val="44"/>
          <w:szCs w:val="44"/>
        </w:rPr>
      </w:pPr>
    </w:p>
    <w:p w:rsidR="00B93B6A" w:rsidRPr="005F724D" w:rsidRDefault="00291C02" w:rsidP="00B93B6A">
      <w:pPr>
        <w:shd w:val="clear" w:color="auto" w:fill="92D050"/>
        <w:autoSpaceDE w:val="0"/>
        <w:autoSpaceDN w:val="0"/>
        <w:adjustRightInd w:val="0"/>
        <w:spacing w:after="0" w:line="240" w:lineRule="auto"/>
        <w:rPr>
          <w:rFonts w:ascii="Times New Roman" w:hAnsi="Times New Roman" w:cs="Times New Roman"/>
          <w:b/>
          <w:color w:val="008080"/>
          <w:sz w:val="32"/>
          <w:szCs w:val="32"/>
        </w:rPr>
      </w:pPr>
      <w:r>
        <w:rPr>
          <w:rFonts w:ascii="Times New Roman" w:hAnsi="Times New Roman" w:cs="Times New Roman"/>
          <w:b/>
          <w:color w:val="008080"/>
          <w:sz w:val="32"/>
          <w:szCs w:val="32"/>
        </w:rPr>
        <w:t>PLATİN SPONSORLUK &gt;&gt; 2</w:t>
      </w:r>
      <w:r w:rsidR="00B93B6A" w:rsidRPr="005F724D">
        <w:rPr>
          <w:rFonts w:ascii="Times New Roman" w:hAnsi="Times New Roman" w:cs="Times New Roman"/>
          <w:b/>
          <w:color w:val="008080"/>
          <w:sz w:val="32"/>
          <w:szCs w:val="32"/>
        </w:rPr>
        <w:t>50.000 TL</w:t>
      </w:r>
    </w:p>
    <w:p w:rsidR="00B93B6A" w:rsidRDefault="00B93B6A" w:rsidP="00B93B6A">
      <w:pPr>
        <w:autoSpaceDE w:val="0"/>
        <w:autoSpaceDN w:val="0"/>
        <w:adjustRightInd w:val="0"/>
        <w:spacing w:after="0" w:line="240" w:lineRule="auto"/>
        <w:rPr>
          <w:rFonts w:ascii="Times New Roman" w:hAnsi="Times New Roman" w:cs="Times New Roman"/>
          <w:color w:val="008080"/>
          <w:sz w:val="24"/>
          <w:szCs w:val="24"/>
        </w:rPr>
      </w:pPr>
    </w:p>
    <w:p w:rsidR="005F724D" w:rsidRDefault="005F724D" w:rsidP="00B93B6A">
      <w:pPr>
        <w:autoSpaceDE w:val="0"/>
        <w:autoSpaceDN w:val="0"/>
        <w:adjustRightInd w:val="0"/>
        <w:spacing w:after="0" w:line="240" w:lineRule="auto"/>
        <w:rPr>
          <w:rFonts w:ascii="Times New Roman" w:hAnsi="Times New Roman" w:cs="Times New Roman"/>
          <w:color w:val="008080"/>
          <w:sz w:val="24"/>
          <w:szCs w:val="24"/>
        </w:rPr>
      </w:pPr>
    </w:p>
    <w:p w:rsidR="005F724D" w:rsidRPr="00B93B6A" w:rsidRDefault="005F724D" w:rsidP="00B93B6A">
      <w:pPr>
        <w:autoSpaceDE w:val="0"/>
        <w:autoSpaceDN w:val="0"/>
        <w:adjustRightInd w:val="0"/>
        <w:spacing w:after="0" w:line="240" w:lineRule="auto"/>
        <w:rPr>
          <w:rFonts w:ascii="Times New Roman" w:hAnsi="Times New Roman" w:cs="Times New Roman"/>
          <w:color w:val="008080"/>
          <w:sz w:val="24"/>
          <w:szCs w:val="24"/>
        </w:rPr>
      </w:pPr>
      <w:r>
        <w:rPr>
          <w:rFonts w:ascii="Times New Roman" w:hAnsi="Times New Roman" w:cs="Times New Roman"/>
          <w:noProof/>
          <w:color w:val="008080"/>
          <w:sz w:val="24"/>
          <w:szCs w:val="24"/>
        </w:rPr>
        <w:drawing>
          <wp:anchor distT="0" distB="0" distL="114300" distR="114300" simplePos="0" relativeHeight="251671552" behindDoc="1" locked="0" layoutInCell="1" allowOverlap="1">
            <wp:simplePos x="0" y="0"/>
            <wp:positionH relativeFrom="column">
              <wp:posOffset>-527685</wp:posOffset>
            </wp:positionH>
            <wp:positionV relativeFrom="paragraph">
              <wp:posOffset>158750</wp:posOffset>
            </wp:positionV>
            <wp:extent cx="2265680" cy="2178685"/>
            <wp:effectExtent l="0" t="0" r="1270" b="0"/>
            <wp:wrapTight wrapText="bothSides">
              <wp:wrapPolygon edited="0">
                <wp:start x="726" y="0"/>
                <wp:lineTo x="0" y="378"/>
                <wp:lineTo x="0" y="20398"/>
                <wp:lineTo x="182" y="21153"/>
                <wp:lineTo x="726" y="21342"/>
                <wp:lineTo x="20704" y="21342"/>
                <wp:lineTo x="21249" y="21153"/>
                <wp:lineTo x="21430" y="20398"/>
                <wp:lineTo x="21430" y="378"/>
                <wp:lineTo x="20704" y="0"/>
                <wp:lineTo x="726"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t5_mf229062.Jpe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5680" cy="2178685"/>
                    </a:xfrm>
                    <a:prstGeom prst="rect">
                      <a:avLst/>
                    </a:prstGeom>
                    <a:ln>
                      <a:noFill/>
                    </a:ln>
                    <a:effectLst>
                      <a:softEdge rad="112500"/>
                    </a:effectLst>
                  </pic:spPr>
                </pic:pic>
              </a:graphicData>
            </a:graphic>
          </wp:anchor>
        </w:drawing>
      </w:r>
    </w:p>
    <w:p w:rsidR="005F724D" w:rsidRPr="005F724D" w:rsidRDefault="00F514A0"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Takım</w:t>
      </w:r>
      <w:r w:rsidR="00B93B6A" w:rsidRPr="005F724D">
        <w:rPr>
          <w:rFonts w:ascii="Times New Roman" w:hAnsi="Times New Roman" w:cs="Times New Roman"/>
          <w:color w:val="008080"/>
          <w:sz w:val="30"/>
          <w:szCs w:val="30"/>
        </w:rPr>
        <w:t xml:space="preserve"> bünyesinde yalnızca bir şirket Platin Sponsor </w:t>
      </w:r>
      <w:r w:rsidR="005F724D" w:rsidRPr="005F724D">
        <w:rPr>
          <w:rFonts w:ascii="Times New Roman" w:hAnsi="Times New Roman" w:cs="Times New Roman"/>
          <w:color w:val="008080"/>
          <w:sz w:val="30"/>
          <w:szCs w:val="30"/>
        </w:rPr>
        <w:t>unvanına</w:t>
      </w:r>
      <w:r w:rsidR="00B93B6A" w:rsidRPr="005F724D">
        <w:rPr>
          <w:rFonts w:ascii="Times New Roman" w:hAnsi="Times New Roman" w:cs="Times New Roman"/>
          <w:color w:val="008080"/>
          <w:sz w:val="30"/>
          <w:szCs w:val="30"/>
        </w:rPr>
        <w:t xml:space="preserve"> sahip olabilecektir.</w:t>
      </w:r>
    </w:p>
    <w:p w:rsidR="005F724D" w:rsidRPr="005F724D" w:rsidRDefault="00B93B6A"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 xml:space="preserve">Tüm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oyunlarından 14 adet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bileti.</w:t>
      </w:r>
    </w:p>
    <w:p w:rsidR="005F724D" w:rsidRPr="005F724D" w:rsidRDefault="00F514A0"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Takım</w:t>
      </w:r>
      <w:r w:rsidR="005F724D" w:rsidRPr="005F724D">
        <w:rPr>
          <w:rFonts w:ascii="Times New Roman" w:hAnsi="Times New Roman" w:cs="Times New Roman"/>
          <w:color w:val="008080"/>
          <w:sz w:val="30"/>
          <w:szCs w:val="30"/>
        </w:rPr>
        <w:t xml:space="preserve">ın </w:t>
      </w:r>
      <w:r w:rsidR="00B93B6A" w:rsidRPr="005F724D">
        <w:rPr>
          <w:rFonts w:ascii="Times New Roman" w:hAnsi="Times New Roman" w:cs="Times New Roman"/>
          <w:color w:val="008080"/>
          <w:sz w:val="30"/>
          <w:szCs w:val="30"/>
        </w:rPr>
        <w:t>bütün alanlarında bulunma (flama / broşür / poster / vb)</w:t>
      </w:r>
    </w:p>
    <w:p w:rsidR="005F724D" w:rsidRPr="005F724D" w:rsidRDefault="00F514A0"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Takım</w:t>
      </w:r>
      <w:r w:rsidR="00B93B6A" w:rsidRPr="005F724D">
        <w:rPr>
          <w:rFonts w:ascii="Times New Roman" w:hAnsi="Times New Roman" w:cs="Times New Roman"/>
          <w:color w:val="008080"/>
          <w:sz w:val="30"/>
          <w:szCs w:val="30"/>
        </w:rPr>
        <w:t xml:space="preserve"> ile alakalı bütün eşyalarda ürün / marka yerleştirme.</w:t>
      </w:r>
    </w:p>
    <w:p w:rsidR="005F724D" w:rsidRPr="005F724D" w:rsidRDefault="005F724D"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 xml:space="preserve">Takım forma </w:t>
      </w:r>
      <w:r w:rsidR="00B93B6A" w:rsidRPr="005F724D">
        <w:rPr>
          <w:rFonts w:ascii="Times New Roman" w:hAnsi="Times New Roman" w:cs="Times New Roman"/>
          <w:color w:val="008080"/>
          <w:sz w:val="30"/>
          <w:szCs w:val="30"/>
        </w:rPr>
        <w:t>ürün / marka yerleştirme.</w:t>
      </w:r>
    </w:p>
    <w:p w:rsidR="005F724D" w:rsidRPr="005F724D" w:rsidRDefault="00B93B6A"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Bütün basılı yayınlarda en üstte ve en büyük logo ile platin sponsor olarak bulunma.</w:t>
      </w:r>
    </w:p>
    <w:p w:rsidR="00B93B6A" w:rsidRPr="005F724D" w:rsidRDefault="00B93B6A" w:rsidP="00B93B6A">
      <w:pPr>
        <w:pStyle w:val="ListeParagraf"/>
        <w:numPr>
          <w:ilvl w:val="0"/>
          <w:numId w:val="11"/>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Web sitesinde platin sponsor olarak gözükme hakkı – 12 ay boyunca.</w:t>
      </w:r>
    </w:p>
    <w:p w:rsidR="00B93B6A" w:rsidRPr="005F724D" w:rsidRDefault="00B93B6A" w:rsidP="005F724D">
      <w:pPr>
        <w:autoSpaceDE w:val="0"/>
        <w:autoSpaceDN w:val="0"/>
        <w:adjustRightInd w:val="0"/>
        <w:spacing w:after="0" w:line="240" w:lineRule="auto"/>
        <w:rPr>
          <w:rFonts w:ascii="Times New Roman" w:hAnsi="Times New Roman" w:cs="Times New Roman"/>
          <w:color w:val="008080"/>
          <w:sz w:val="30"/>
          <w:szCs w:val="30"/>
        </w:rPr>
      </w:pPr>
    </w:p>
    <w:p w:rsidR="005F724D" w:rsidRDefault="005F724D" w:rsidP="005F724D">
      <w:pPr>
        <w:autoSpaceDE w:val="0"/>
        <w:autoSpaceDN w:val="0"/>
        <w:adjustRightInd w:val="0"/>
        <w:spacing w:after="0" w:line="240" w:lineRule="auto"/>
        <w:rPr>
          <w:rFonts w:ascii="Times New Roman" w:hAnsi="Times New Roman" w:cs="Times New Roman"/>
          <w:color w:val="008080"/>
          <w:sz w:val="24"/>
          <w:szCs w:val="24"/>
        </w:rPr>
      </w:pPr>
    </w:p>
    <w:p w:rsidR="005F724D" w:rsidRDefault="005F724D" w:rsidP="005F724D">
      <w:pPr>
        <w:autoSpaceDE w:val="0"/>
        <w:autoSpaceDN w:val="0"/>
        <w:adjustRightInd w:val="0"/>
        <w:spacing w:after="0" w:line="240" w:lineRule="auto"/>
        <w:rPr>
          <w:rFonts w:ascii="Times New Roman" w:hAnsi="Times New Roman" w:cs="Times New Roman"/>
          <w:color w:val="008080"/>
          <w:sz w:val="24"/>
          <w:szCs w:val="24"/>
        </w:rPr>
      </w:pPr>
    </w:p>
    <w:p w:rsidR="005F724D" w:rsidRDefault="005F724D" w:rsidP="005F724D">
      <w:pPr>
        <w:autoSpaceDE w:val="0"/>
        <w:autoSpaceDN w:val="0"/>
        <w:adjustRightInd w:val="0"/>
        <w:spacing w:after="0" w:line="240" w:lineRule="auto"/>
        <w:rPr>
          <w:rFonts w:ascii="Times New Roman" w:hAnsi="Times New Roman" w:cs="Times New Roman"/>
          <w:color w:val="008080"/>
          <w:sz w:val="24"/>
          <w:szCs w:val="24"/>
        </w:rPr>
      </w:pPr>
    </w:p>
    <w:p w:rsidR="005F724D" w:rsidRPr="00B93B6A" w:rsidRDefault="005F724D" w:rsidP="005F724D">
      <w:pPr>
        <w:autoSpaceDE w:val="0"/>
        <w:autoSpaceDN w:val="0"/>
        <w:adjustRightInd w:val="0"/>
        <w:spacing w:after="0" w:line="240" w:lineRule="auto"/>
        <w:rPr>
          <w:rFonts w:ascii="Times New Roman" w:hAnsi="Times New Roman" w:cs="Times New Roman"/>
          <w:color w:val="008080"/>
          <w:sz w:val="24"/>
          <w:szCs w:val="24"/>
        </w:rPr>
      </w:pPr>
    </w:p>
    <w:p w:rsidR="00B93B6A" w:rsidRPr="00B93B6A" w:rsidRDefault="00B93B6A" w:rsidP="00B93B6A">
      <w:pPr>
        <w:spacing w:after="0" w:line="240" w:lineRule="auto"/>
        <w:rPr>
          <w:rFonts w:ascii="Times New Roman" w:hAnsi="Times New Roman" w:cs="Times New Roman"/>
          <w:color w:val="008080"/>
          <w:sz w:val="24"/>
          <w:szCs w:val="24"/>
        </w:rPr>
      </w:pPr>
    </w:p>
    <w:p w:rsidR="005F724D" w:rsidRDefault="005F724D" w:rsidP="00B93B6A">
      <w:pPr>
        <w:spacing w:after="0" w:line="240" w:lineRule="auto"/>
        <w:rPr>
          <w:rFonts w:ascii="Times New Roman" w:hAnsi="Times New Roman" w:cs="Times New Roman"/>
          <w:color w:val="008080"/>
          <w:sz w:val="24"/>
          <w:szCs w:val="24"/>
        </w:rPr>
      </w:pPr>
    </w:p>
    <w:p w:rsidR="005F724D" w:rsidRDefault="005F724D" w:rsidP="00B93B6A">
      <w:pPr>
        <w:spacing w:after="0" w:line="240" w:lineRule="auto"/>
        <w:rPr>
          <w:rFonts w:ascii="Times New Roman" w:hAnsi="Times New Roman" w:cs="Times New Roman"/>
          <w:color w:val="008080"/>
          <w:sz w:val="24"/>
          <w:szCs w:val="24"/>
        </w:rPr>
      </w:pPr>
    </w:p>
    <w:p w:rsidR="00B93B6A" w:rsidRPr="005F724D" w:rsidRDefault="005F724D" w:rsidP="005F724D">
      <w:pPr>
        <w:shd w:val="clear" w:color="auto" w:fill="92D050"/>
        <w:autoSpaceDE w:val="0"/>
        <w:autoSpaceDN w:val="0"/>
        <w:adjustRightInd w:val="0"/>
        <w:spacing w:after="0" w:line="240" w:lineRule="auto"/>
        <w:rPr>
          <w:rFonts w:ascii="Times New Roman" w:hAnsi="Times New Roman" w:cs="Times New Roman"/>
          <w:b/>
          <w:color w:val="008080"/>
          <w:sz w:val="32"/>
          <w:szCs w:val="32"/>
        </w:rPr>
      </w:pPr>
      <w:r w:rsidRPr="005F724D">
        <w:rPr>
          <w:rFonts w:ascii="Times New Roman" w:hAnsi="Times New Roman" w:cs="Times New Roman"/>
          <w:b/>
          <w:color w:val="008080"/>
          <w:sz w:val="32"/>
          <w:szCs w:val="32"/>
        </w:rPr>
        <w:t xml:space="preserve">ALTIN SPONSORLUK </w:t>
      </w:r>
      <w:r>
        <w:rPr>
          <w:rFonts w:ascii="Times New Roman" w:hAnsi="Times New Roman" w:cs="Times New Roman"/>
          <w:b/>
          <w:color w:val="008080"/>
          <w:sz w:val="32"/>
          <w:szCs w:val="32"/>
        </w:rPr>
        <w:t>&gt;&gt;</w:t>
      </w:r>
      <w:r w:rsidR="00CF23C3">
        <w:rPr>
          <w:rFonts w:ascii="Times New Roman" w:hAnsi="Times New Roman" w:cs="Times New Roman"/>
          <w:b/>
          <w:color w:val="008080"/>
          <w:sz w:val="32"/>
          <w:szCs w:val="32"/>
        </w:rPr>
        <w:t>11</w:t>
      </w:r>
      <w:r w:rsidR="00B93B6A" w:rsidRPr="005F724D">
        <w:rPr>
          <w:rFonts w:ascii="Times New Roman" w:hAnsi="Times New Roman" w:cs="Times New Roman"/>
          <w:b/>
          <w:color w:val="008080"/>
          <w:sz w:val="32"/>
          <w:szCs w:val="32"/>
        </w:rPr>
        <w:t>0.000 TL</w:t>
      </w:r>
    </w:p>
    <w:p w:rsidR="005F724D" w:rsidRDefault="005F724D" w:rsidP="005F724D">
      <w:pPr>
        <w:pStyle w:val="ListeParagraf"/>
        <w:autoSpaceDE w:val="0"/>
        <w:autoSpaceDN w:val="0"/>
        <w:adjustRightInd w:val="0"/>
        <w:spacing w:after="0" w:line="240" w:lineRule="auto"/>
        <w:rPr>
          <w:rFonts w:ascii="Times New Roman" w:hAnsi="Times New Roman" w:cs="Times New Roman"/>
          <w:color w:val="008080"/>
          <w:sz w:val="24"/>
          <w:szCs w:val="24"/>
        </w:rPr>
      </w:pPr>
    </w:p>
    <w:p w:rsidR="005F724D" w:rsidRDefault="005F724D" w:rsidP="005F724D">
      <w:pPr>
        <w:pStyle w:val="ListeParagraf"/>
        <w:autoSpaceDE w:val="0"/>
        <w:autoSpaceDN w:val="0"/>
        <w:adjustRightInd w:val="0"/>
        <w:spacing w:after="0" w:line="240" w:lineRule="auto"/>
        <w:rPr>
          <w:rFonts w:ascii="Times New Roman" w:hAnsi="Times New Roman" w:cs="Times New Roman"/>
          <w:color w:val="008080"/>
          <w:sz w:val="24"/>
          <w:szCs w:val="24"/>
        </w:rPr>
      </w:pPr>
    </w:p>
    <w:p w:rsidR="005F724D" w:rsidRDefault="005F724D" w:rsidP="005F724D">
      <w:pPr>
        <w:pStyle w:val="ListeParagraf"/>
        <w:autoSpaceDE w:val="0"/>
        <w:autoSpaceDN w:val="0"/>
        <w:adjustRightInd w:val="0"/>
        <w:spacing w:after="0" w:line="240" w:lineRule="auto"/>
        <w:rPr>
          <w:rFonts w:ascii="Times New Roman" w:hAnsi="Times New Roman" w:cs="Times New Roman"/>
          <w:color w:val="008080"/>
          <w:sz w:val="24"/>
          <w:szCs w:val="24"/>
        </w:rPr>
      </w:pPr>
    </w:p>
    <w:p w:rsidR="005F724D" w:rsidRPr="005F724D" w:rsidRDefault="005F724D"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noProof/>
          <w:color w:val="008080"/>
          <w:sz w:val="30"/>
          <w:szCs w:val="30"/>
        </w:rPr>
        <w:drawing>
          <wp:anchor distT="0" distB="0" distL="114300" distR="114300" simplePos="0" relativeHeight="251672576" behindDoc="1" locked="0" layoutInCell="1" allowOverlap="1">
            <wp:simplePos x="0" y="0"/>
            <wp:positionH relativeFrom="column">
              <wp:posOffset>-502285</wp:posOffset>
            </wp:positionH>
            <wp:positionV relativeFrom="paragraph">
              <wp:posOffset>12700</wp:posOffset>
            </wp:positionV>
            <wp:extent cx="2440940" cy="1820545"/>
            <wp:effectExtent l="0" t="0" r="0" b="8255"/>
            <wp:wrapTight wrapText="bothSides">
              <wp:wrapPolygon edited="0">
                <wp:start x="674" y="0"/>
                <wp:lineTo x="0" y="452"/>
                <wp:lineTo x="0" y="21246"/>
                <wp:lineTo x="674" y="21472"/>
                <wp:lineTo x="20735" y="21472"/>
                <wp:lineTo x="21409" y="21246"/>
                <wp:lineTo x="21409" y="452"/>
                <wp:lineTo x="20735" y="0"/>
                <wp:lineTo x="674"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0940" cy="1820545"/>
                    </a:xfrm>
                    <a:prstGeom prst="rect">
                      <a:avLst/>
                    </a:prstGeom>
                    <a:ln>
                      <a:noFill/>
                    </a:ln>
                    <a:effectLst>
                      <a:softEdge rad="112500"/>
                    </a:effectLst>
                  </pic:spPr>
                </pic:pic>
              </a:graphicData>
            </a:graphic>
          </wp:anchor>
        </w:drawing>
      </w:r>
      <w:r w:rsidR="00F514A0" w:rsidRPr="005F724D">
        <w:rPr>
          <w:rFonts w:ascii="Times New Roman" w:hAnsi="Times New Roman" w:cs="Times New Roman"/>
          <w:color w:val="008080"/>
          <w:sz w:val="30"/>
          <w:szCs w:val="30"/>
        </w:rPr>
        <w:t>Takım</w:t>
      </w:r>
      <w:r w:rsidR="00B93B6A" w:rsidRPr="005F724D">
        <w:rPr>
          <w:rFonts w:ascii="Times New Roman" w:hAnsi="Times New Roman" w:cs="Times New Roman"/>
          <w:color w:val="008080"/>
          <w:sz w:val="30"/>
          <w:szCs w:val="30"/>
        </w:rPr>
        <w:t xml:space="preserve"> bünyesinde yalnızca üç şirket Altın Sponsor </w:t>
      </w:r>
      <w:r w:rsidRPr="005F724D">
        <w:rPr>
          <w:rFonts w:ascii="Times New Roman" w:hAnsi="Times New Roman" w:cs="Times New Roman"/>
          <w:color w:val="008080"/>
          <w:sz w:val="30"/>
          <w:szCs w:val="30"/>
        </w:rPr>
        <w:t>unvanıma</w:t>
      </w:r>
      <w:r w:rsidR="00B93B6A" w:rsidRPr="005F724D">
        <w:rPr>
          <w:rFonts w:ascii="Times New Roman" w:hAnsi="Times New Roman" w:cs="Times New Roman"/>
          <w:color w:val="008080"/>
          <w:sz w:val="30"/>
          <w:szCs w:val="30"/>
        </w:rPr>
        <w:t xml:space="preserve"> sahip olabilecektir.</w:t>
      </w:r>
    </w:p>
    <w:p w:rsidR="005F724D" w:rsidRPr="005F724D" w:rsidRDefault="005F724D"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Oyunlar</w:t>
      </w:r>
      <w:r w:rsidR="00B93B6A" w:rsidRPr="005F724D">
        <w:rPr>
          <w:rFonts w:ascii="Times New Roman" w:hAnsi="Times New Roman" w:cs="Times New Roman"/>
          <w:color w:val="008080"/>
          <w:sz w:val="30"/>
          <w:szCs w:val="30"/>
        </w:rPr>
        <w:t>da şirketin yönetici düzeyinde protokolde bulunması.</w:t>
      </w:r>
    </w:p>
    <w:p w:rsidR="005F724D" w:rsidRPr="005F724D" w:rsidRDefault="00B93B6A"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 xml:space="preserve">Tüm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oyunlarından 10 adet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bileti.</w:t>
      </w:r>
    </w:p>
    <w:p w:rsidR="005F724D" w:rsidRPr="005F724D" w:rsidRDefault="00F514A0"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Takım</w:t>
      </w:r>
      <w:r w:rsidR="005F724D" w:rsidRPr="005F724D">
        <w:rPr>
          <w:rFonts w:ascii="Times New Roman" w:hAnsi="Times New Roman" w:cs="Times New Roman"/>
          <w:color w:val="008080"/>
          <w:sz w:val="30"/>
          <w:szCs w:val="30"/>
        </w:rPr>
        <w:t>ı</w:t>
      </w:r>
      <w:r w:rsidR="00B93B6A" w:rsidRPr="005F724D">
        <w:rPr>
          <w:rFonts w:ascii="Times New Roman" w:hAnsi="Times New Roman" w:cs="Times New Roman"/>
          <w:color w:val="008080"/>
          <w:sz w:val="30"/>
          <w:szCs w:val="30"/>
        </w:rPr>
        <w:t>n bütün alanlarında bulunma (flama / broşür / poster / vb)</w:t>
      </w:r>
    </w:p>
    <w:p w:rsidR="005F724D" w:rsidRPr="005F724D" w:rsidRDefault="00B93B6A"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Bütün basılı yayınlarda altın sponsor olarak logo ile bulunma.</w:t>
      </w:r>
    </w:p>
    <w:p w:rsidR="00B93B6A" w:rsidRPr="005F724D" w:rsidRDefault="00B93B6A" w:rsidP="00B93B6A">
      <w:pPr>
        <w:pStyle w:val="ListeParagraf"/>
        <w:numPr>
          <w:ilvl w:val="0"/>
          <w:numId w:val="12"/>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Web sitesinde altın sponsor olarak yer alma - 12 ay boyunca.</w:t>
      </w: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B93B6A" w:rsidRPr="00B93B6A" w:rsidRDefault="00B93B6A" w:rsidP="00B93B6A">
      <w:pPr>
        <w:spacing w:after="0" w:line="240" w:lineRule="auto"/>
        <w:rPr>
          <w:rFonts w:ascii="Times New Roman" w:hAnsi="Times New Roman" w:cs="Times New Roman"/>
          <w:color w:val="008080"/>
          <w:sz w:val="24"/>
          <w:szCs w:val="24"/>
        </w:rPr>
      </w:pPr>
    </w:p>
    <w:p w:rsidR="005F724D" w:rsidRPr="005F724D" w:rsidRDefault="005F724D" w:rsidP="005F724D">
      <w:pPr>
        <w:shd w:val="clear" w:color="auto" w:fill="92D050"/>
        <w:spacing w:after="0" w:line="240" w:lineRule="auto"/>
        <w:rPr>
          <w:rFonts w:ascii="Times New Roman" w:hAnsi="Times New Roman" w:cs="Times New Roman"/>
          <w:b/>
          <w:color w:val="008080"/>
          <w:sz w:val="32"/>
          <w:szCs w:val="32"/>
        </w:rPr>
      </w:pPr>
      <w:r w:rsidRPr="005F724D">
        <w:rPr>
          <w:rFonts w:ascii="Times New Roman" w:hAnsi="Times New Roman" w:cs="Times New Roman"/>
          <w:b/>
          <w:color w:val="008080"/>
          <w:sz w:val="32"/>
          <w:szCs w:val="32"/>
        </w:rPr>
        <w:t>GÜMÜŞ SPONSORLUK</w:t>
      </w:r>
      <w:r w:rsidR="00CF23C3">
        <w:rPr>
          <w:rFonts w:ascii="Times New Roman" w:hAnsi="Times New Roman" w:cs="Times New Roman"/>
          <w:b/>
          <w:color w:val="008080"/>
          <w:sz w:val="32"/>
          <w:szCs w:val="32"/>
        </w:rPr>
        <w:t>&gt;&gt; 85</w:t>
      </w:r>
      <w:r w:rsidRPr="005F724D">
        <w:rPr>
          <w:rFonts w:ascii="Times New Roman" w:hAnsi="Times New Roman" w:cs="Times New Roman"/>
          <w:b/>
          <w:color w:val="008080"/>
          <w:sz w:val="32"/>
          <w:szCs w:val="32"/>
        </w:rPr>
        <w:t>.000 TL</w:t>
      </w:r>
    </w:p>
    <w:p w:rsid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5F724D">
      <w:pPr>
        <w:autoSpaceDE w:val="0"/>
        <w:autoSpaceDN w:val="0"/>
        <w:adjustRightInd w:val="0"/>
        <w:spacing w:after="0" w:line="240" w:lineRule="auto"/>
        <w:rPr>
          <w:rFonts w:ascii="Times New Roman" w:hAnsi="Times New Roman" w:cs="Times New Roman"/>
          <w:color w:val="008080"/>
          <w:sz w:val="30"/>
          <w:szCs w:val="30"/>
        </w:rPr>
      </w:pPr>
    </w:p>
    <w:p w:rsidR="005F724D" w:rsidRPr="005F724D" w:rsidRDefault="005F724D" w:rsidP="00B93B6A">
      <w:pPr>
        <w:pStyle w:val="ListeParagraf"/>
        <w:numPr>
          <w:ilvl w:val="0"/>
          <w:numId w:val="13"/>
        </w:numPr>
        <w:autoSpaceDE w:val="0"/>
        <w:autoSpaceDN w:val="0"/>
        <w:adjustRightInd w:val="0"/>
        <w:spacing w:after="0" w:line="240" w:lineRule="auto"/>
        <w:rPr>
          <w:rFonts w:ascii="Times New Roman" w:hAnsi="Times New Roman" w:cs="Times New Roman"/>
          <w:color w:val="008080"/>
          <w:sz w:val="30"/>
          <w:szCs w:val="30"/>
        </w:rPr>
      </w:pPr>
      <w:r>
        <w:rPr>
          <w:rFonts w:ascii="Times New Roman" w:hAnsi="Times New Roman" w:cs="Times New Roman"/>
          <w:noProof/>
          <w:color w:val="008080"/>
          <w:sz w:val="24"/>
          <w:szCs w:val="24"/>
        </w:rPr>
        <w:drawing>
          <wp:anchor distT="0" distB="0" distL="114300" distR="114300" simplePos="0" relativeHeight="251675648" behindDoc="1" locked="0" layoutInCell="1" allowOverlap="1">
            <wp:simplePos x="0" y="0"/>
            <wp:positionH relativeFrom="column">
              <wp:posOffset>-349250</wp:posOffset>
            </wp:positionH>
            <wp:positionV relativeFrom="paragraph">
              <wp:posOffset>67310</wp:posOffset>
            </wp:positionV>
            <wp:extent cx="2589530" cy="1939925"/>
            <wp:effectExtent l="0" t="0" r="1270" b="3175"/>
            <wp:wrapTight wrapText="bothSides">
              <wp:wrapPolygon edited="0">
                <wp:start x="636" y="0"/>
                <wp:lineTo x="0" y="424"/>
                <wp:lineTo x="0" y="20787"/>
                <wp:lineTo x="318" y="21423"/>
                <wp:lineTo x="636" y="21423"/>
                <wp:lineTo x="20816" y="21423"/>
                <wp:lineTo x="21134" y="21423"/>
                <wp:lineTo x="21452" y="20787"/>
                <wp:lineTo x="21452" y="424"/>
                <wp:lineTo x="20816" y="0"/>
                <wp:lineTo x="636"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ya-gencler-tekerlekli-sandalye-basketbol-sampiyonu-almanya-oldu-njm.jp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89530" cy="1939925"/>
                    </a:xfrm>
                    <a:prstGeom prst="rect">
                      <a:avLst/>
                    </a:prstGeom>
                    <a:ln>
                      <a:noFill/>
                    </a:ln>
                    <a:effectLst>
                      <a:softEdge rad="112500"/>
                    </a:effectLst>
                  </pic:spPr>
                </pic:pic>
              </a:graphicData>
            </a:graphic>
          </wp:anchor>
        </w:drawing>
      </w:r>
      <w:r w:rsidR="00F514A0" w:rsidRPr="005F724D">
        <w:rPr>
          <w:rFonts w:ascii="Times New Roman" w:hAnsi="Times New Roman" w:cs="Times New Roman"/>
          <w:color w:val="008080"/>
          <w:sz w:val="30"/>
          <w:szCs w:val="30"/>
        </w:rPr>
        <w:t>Takım</w:t>
      </w:r>
      <w:r w:rsidR="00B93B6A" w:rsidRPr="005F724D">
        <w:rPr>
          <w:rFonts w:ascii="Times New Roman" w:hAnsi="Times New Roman" w:cs="Times New Roman"/>
          <w:color w:val="008080"/>
          <w:sz w:val="30"/>
          <w:szCs w:val="30"/>
        </w:rPr>
        <w:t xml:space="preserve"> bünyesinde yalnızca beş şirket Gümüş Sponsor </w:t>
      </w:r>
      <w:r w:rsidRPr="005F724D">
        <w:rPr>
          <w:rFonts w:ascii="Times New Roman" w:hAnsi="Times New Roman" w:cs="Times New Roman"/>
          <w:color w:val="008080"/>
          <w:sz w:val="30"/>
          <w:szCs w:val="30"/>
        </w:rPr>
        <w:t>unvanına</w:t>
      </w:r>
      <w:r w:rsidR="00B93B6A" w:rsidRPr="005F724D">
        <w:rPr>
          <w:rFonts w:ascii="Times New Roman" w:hAnsi="Times New Roman" w:cs="Times New Roman"/>
          <w:color w:val="008080"/>
          <w:sz w:val="30"/>
          <w:szCs w:val="30"/>
        </w:rPr>
        <w:t xml:space="preserve"> sahip olabilecektir.</w:t>
      </w:r>
    </w:p>
    <w:p w:rsidR="005F724D" w:rsidRPr="005F724D" w:rsidRDefault="00B93B6A" w:rsidP="00B93B6A">
      <w:pPr>
        <w:pStyle w:val="ListeParagraf"/>
        <w:numPr>
          <w:ilvl w:val="0"/>
          <w:numId w:val="13"/>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 xml:space="preserve">Tüm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oyunlarından 8 adet </w:t>
      </w:r>
      <w:r w:rsidR="00F514A0" w:rsidRPr="005F724D">
        <w:rPr>
          <w:rFonts w:ascii="Times New Roman" w:hAnsi="Times New Roman" w:cs="Times New Roman"/>
          <w:color w:val="008080"/>
          <w:sz w:val="30"/>
          <w:szCs w:val="30"/>
        </w:rPr>
        <w:t>Takım</w:t>
      </w:r>
      <w:r w:rsidRPr="005F724D">
        <w:rPr>
          <w:rFonts w:ascii="Times New Roman" w:hAnsi="Times New Roman" w:cs="Times New Roman"/>
          <w:color w:val="008080"/>
          <w:sz w:val="30"/>
          <w:szCs w:val="30"/>
        </w:rPr>
        <w:t xml:space="preserve"> bileti.</w:t>
      </w:r>
    </w:p>
    <w:p w:rsidR="005F724D" w:rsidRPr="005F724D" w:rsidRDefault="00F514A0" w:rsidP="00B93B6A">
      <w:pPr>
        <w:pStyle w:val="ListeParagraf"/>
        <w:numPr>
          <w:ilvl w:val="0"/>
          <w:numId w:val="13"/>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Takım</w:t>
      </w:r>
      <w:r w:rsidR="005F724D" w:rsidRPr="005F724D">
        <w:rPr>
          <w:rFonts w:ascii="Times New Roman" w:hAnsi="Times New Roman" w:cs="Times New Roman"/>
          <w:color w:val="008080"/>
          <w:sz w:val="30"/>
          <w:szCs w:val="30"/>
        </w:rPr>
        <w:t>ı</w:t>
      </w:r>
      <w:r w:rsidR="00B93B6A" w:rsidRPr="005F724D">
        <w:rPr>
          <w:rFonts w:ascii="Times New Roman" w:hAnsi="Times New Roman" w:cs="Times New Roman"/>
          <w:color w:val="008080"/>
          <w:sz w:val="30"/>
          <w:szCs w:val="30"/>
        </w:rPr>
        <w:t>n bütün alanlarında bulunma (flama / broşür / poster / vb)</w:t>
      </w:r>
    </w:p>
    <w:p w:rsidR="005F724D" w:rsidRPr="005F724D" w:rsidRDefault="00D2686C" w:rsidP="00B93B6A">
      <w:pPr>
        <w:pStyle w:val="ListeParagraf"/>
        <w:numPr>
          <w:ilvl w:val="0"/>
          <w:numId w:val="13"/>
        </w:numPr>
        <w:autoSpaceDE w:val="0"/>
        <w:autoSpaceDN w:val="0"/>
        <w:adjustRightInd w:val="0"/>
        <w:spacing w:after="0" w:line="240" w:lineRule="auto"/>
        <w:rPr>
          <w:rFonts w:ascii="Times New Roman" w:hAnsi="Times New Roman" w:cs="Times New Roman"/>
          <w:color w:val="008080"/>
          <w:sz w:val="30"/>
          <w:szCs w:val="30"/>
        </w:rPr>
      </w:pPr>
      <w:r>
        <w:rPr>
          <w:rFonts w:ascii="Times New Roman" w:hAnsi="Times New Roman" w:cs="Times New Roman"/>
          <w:color w:val="008080"/>
          <w:sz w:val="30"/>
          <w:szCs w:val="30"/>
        </w:rPr>
        <w:t>Bütün basılı yayınlarda gümüş</w:t>
      </w:r>
      <w:r w:rsidR="00B93B6A" w:rsidRPr="005F724D">
        <w:rPr>
          <w:rFonts w:ascii="Times New Roman" w:hAnsi="Times New Roman" w:cs="Times New Roman"/>
          <w:color w:val="008080"/>
          <w:sz w:val="30"/>
          <w:szCs w:val="30"/>
        </w:rPr>
        <w:t>sponsor olarak logo ile bulunma.</w:t>
      </w:r>
    </w:p>
    <w:p w:rsidR="00F53669" w:rsidRPr="005F724D" w:rsidRDefault="00B93B6A" w:rsidP="005F724D">
      <w:pPr>
        <w:pStyle w:val="ListeParagraf"/>
        <w:numPr>
          <w:ilvl w:val="0"/>
          <w:numId w:val="13"/>
        </w:numPr>
        <w:autoSpaceDE w:val="0"/>
        <w:autoSpaceDN w:val="0"/>
        <w:adjustRightInd w:val="0"/>
        <w:spacing w:after="0" w:line="240" w:lineRule="auto"/>
        <w:rPr>
          <w:rFonts w:ascii="Times New Roman" w:hAnsi="Times New Roman" w:cs="Times New Roman"/>
          <w:color w:val="008080"/>
          <w:sz w:val="30"/>
          <w:szCs w:val="30"/>
        </w:rPr>
      </w:pPr>
      <w:r w:rsidRPr="005F724D">
        <w:rPr>
          <w:rFonts w:ascii="Times New Roman" w:hAnsi="Times New Roman" w:cs="Times New Roman"/>
          <w:color w:val="008080"/>
          <w:sz w:val="30"/>
          <w:szCs w:val="30"/>
        </w:rPr>
        <w:t>Web sitesinde gümüş sponsor</w:t>
      </w:r>
      <w:r w:rsidR="005F724D" w:rsidRPr="005F724D">
        <w:rPr>
          <w:rFonts w:ascii="Times New Roman" w:hAnsi="Times New Roman" w:cs="Times New Roman"/>
          <w:color w:val="008080"/>
          <w:sz w:val="30"/>
          <w:szCs w:val="30"/>
        </w:rPr>
        <w:t xml:space="preserve">olarak yer alma - 12 ay boyunca </w:t>
      </w:r>
    </w:p>
    <w:p w:rsidR="00F53669" w:rsidRDefault="00F53669" w:rsidP="00541890">
      <w:pPr>
        <w:spacing w:after="0" w:line="240" w:lineRule="auto"/>
        <w:jc w:val="right"/>
        <w:rPr>
          <w:rFonts w:ascii="Times New Roman" w:hAnsi="Times New Roman" w:cs="Times New Roman"/>
          <w:color w:val="008080"/>
          <w:sz w:val="24"/>
          <w:szCs w:val="24"/>
        </w:rPr>
      </w:pPr>
    </w:p>
    <w:p w:rsidR="005F724D" w:rsidRDefault="005F724D"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745BC1" w:rsidRDefault="00745BC1" w:rsidP="00541890">
      <w:pPr>
        <w:spacing w:after="0" w:line="240" w:lineRule="auto"/>
        <w:jc w:val="right"/>
        <w:rPr>
          <w:rFonts w:ascii="Times New Roman" w:hAnsi="Times New Roman" w:cs="Times New Roman"/>
          <w:noProof/>
          <w:color w:val="008080"/>
          <w:sz w:val="24"/>
          <w:szCs w:val="24"/>
        </w:rPr>
      </w:pPr>
    </w:p>
    <w:p w:rsidR="00745BC1" w:rsidRDefault="00745BC1" w:rsidP="00541890">
      <w:pPr>
        <w:spacing w:after="0" w:line="240" w:lineRule="auto"/>
        <w:jc w:val="right"/>
        <w:rPr>
          <w:rFonts w:ascii="Times New Roman" w:hAnsi="Times New Roman" w:cs="Times New Roman"/>
          <w:color w:val="008080"/>
          <w:sz w:val="24"/>
          <w:szCs w:val="24"/>
        </w:rPr>
      </w:pPr>
    </w:p>
    <w:p w:rsidR="005F724D" w:rsidRPr="00B93B6A" w:rsidRDefault="005F724D" w:rsidP="00541890">
      <w:pPr>
        <w:spacing w:after="0" w:line="240" w:lineRule="auto"/>
        <w:jc w:val="right"/>
        <w:rPr>
          <w:rFonts w:ascii="Times New Roman" w:hAnsi="Times New Roman" w:cs="Times New Roman"/>
          <w:color w:val="008080"/>
          <w:sz w:val="24"/>
          <w:szCs w:val="24"/>
        </w:rPr>
      </w:pPr>
    </w:p>
    <w:p w:rsidR="00B93B6A" w:rsidRPr="00B93B6A" w:rsidRDefault="00B93B6A" w:rsidP="00541890">
      <w:pPr>
        <w:spacing w:after="0" w:line="240" w:lineRule="auto"/>
        <w:jc w:val="right"/>
        <w:rPr>
          <w:rFonts w:ascii="Times New Roman" w:hAnsi="Times New Roman" w:cs="Times New Roman"/>
          <w:color w:val="008080"/>
          <w:sz w:val="24"/>
          <w:szCs w:val="24"/>
        </w:rPr>
      </w:pPr>
    </w:p>
    <w:p w:rsidR="00B93B6A" w:rsidRPr="00B93B6A" w:rsidRDefault="00B93B6A" w:rsidP="00541890">
      <w:pPr>
        <w:spacing w:after="0" w:line="240" w:lineRule="auto"/>
        <w:jc w:val="right"/>
        <w:rPr>
          <w:rFonts w:ascii="Times New Roman" w:hAnsi="Times New Roman" w:cs="Times New Roman"/>
          <w:color w:val="008080"/>
          <w:sz w:val="24"/>
          <w:szCs w:val="24"/>
        </w:rPr>
      </w:pPr>
    </w:p>
    <w:p w:rsidR="00237805" w:rsidRPr="00B93B6A" w:rsidRDefault="00237805" w:rsidP="003E7668">
      <w:pPr>
        <w:spacing w:after="0" w:line="240" w:lineRule="auto"/>
        <w:jc w:val="center"/>
        <w:rPr>
          <w:rFonts w:ascii="Times New Roman" w:hAnsi="Times New Roman" w:cs="Times New Roman"/>
          <w:color w:val="008080"/>
          <w:sz w:val="24"/>
          <w:szCs w:val="24"/>
        </w:rPr>
      </w:pP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r w:rsidRPr="00B93B6A">
        <w:rPr>
          <w:rFonts w:ascii="Times New Roman" w:hAnsi="Times New Roman" w:cs="Times New Roman"/>
          <w:color w:val="008080"/>
          <w:sz w:val="24"/>
          <w:szCs w:val="24"/>
        </w:rPr>
        <w:tab/>
      </w:r>
    </w:p>
    <w:p w:rsidR="008F370E" w:rsidRPr="00B93B6A" w:rsidRDefault="00745BC1">
      <w:pPr>
        <w:spacing w:after="0" w:line="240" w:lineRule="auto"/>
        <w:rPr>
          <w:rFonts w:ascii="Times New Roman" w:hAnsi="Times New Roman" w:cs="Times New Roman"/>
          <w:color w:val="008080"/>
          <w:sz w:val="24"/>
          <w:szCs w:val="24"/>
        </w:rPr>
      </w:pPr>
      <w:r>
        <w:rPr>
          <w:rFonts w:ascii="Times New Roman" w:hAnsi="Times New Roman" w:cs="Times New Roman"/>
          <w:noProof/>
          <w:color w:val="008080"/>
          <w:sz w:val="24"/>
          <w:szCs w:val="24"/>
        </w:rPr>
        <w:drawing>
          <wp:inline distT="0" distB="0" distL="0" distR="0">
            <wp:extent cx="3633746" cy="2321781"/>
            <wp:effectExtent l="0" t="0" r="508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clu_eller_.jp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42862" cy="2327606"/>
                    </a:xfrm>
                    <a:prstGeom prst="rect">
                      <a:avLst/>
                    </a:prstGeom>
                  </pic:spPr>
                </pic:pic>
              </a:graphicData>
            </a:graphic>
          </wp:inline>
        </w:drawing>
      </w:r>
      <w:bookmarkStart w:id="0" w:name="_GoBack"/>
      <w:bookmarkEnd w:id="0"/>
    </w:p>
    <w:sectPr w:rsidR="008F370E" w:rsidRPr="00B93B6A" w:rsidSect="00356153">
      <w:footerReference w:type="default" r:id="rId23"/>
      <w:pgSz w:w="8391" w:h="11907" w:code="11"/>
      <w:pgMar w:top="851" w:right="1133" w:bottom="851" w:left="1417" w:header="708"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CD" w:rsidRDefault="00685DCD" w:rsidP="003A2A8A">
      <w:pPr>
        <w:spacing w:after="0" w:line="240" w:lineRule="auto"/>
      </w:pPr>
      <w:r>
        <w:separator/>
      </w:r>
    </w:p>
  </w:endnote>
  <w:endnote w:type="continuationSeparator" w:id="1">
    <w:p w:rsidR="00685DCD" w:rsidRDefault="00685DCD" w:rsidP="003A2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tencil">
    <w:altName w:val="Gabriola"/>
    <w:panose1 w:val="040409050D0802020404"/>
    <w:charset w:val="00"/>
    <w:family w:val="decorative"/>
    <w:pitch w:val="variable"/>
    <w:sig w:usb0="00000003" w:usb1="00000000" w:usb2="00000000" w:usb3="00000000" w:csb0="00000001" w:csb1="00000000"/>
  </w:font>
  <w:font w:name="Futura Md BT">
    <w:altName w:val="Arial"/>
    <w:charset w:val="00"/>
    <w:family w:val="swiss"/>
    <w:pitch w:val="variable"/>
    <w:sig w:usb0="00000001" w:usb1="00000000" w:usb2="00000000" w:usb3="00000000" w:csb0="0000001B" w:csb1="00000000"/>
  </w:font>
  <w:font w:name="Century">
    <w:panose1 w:val="02040604050505020304"/>
    <w:charset w:val="A2"/>
    <w:family w:val="roman"/>
    <w:pitch w:val="variable"/>
    <w:sig w:usb0="00000287" w:usb1="000000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BookAntiqua,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91862"/>
      <w:docPartObj>
        <w:docPartGallery w:val="Page Numbers (Bottom of Page)"/>
        <w:docPartUnique/>
      </w:docPartObj>
    </w:sdtPr>
    <w:sdtContent>
      <w:p w:rsidR="000639C8" w:rsidRDefault="00660DBE">
        <w:pPr>
          <w:pStyle w:val="Altbilgi"/>
          <w:jc w:val="center"/>
        </w:pPr>
        <w:r>
          <w:fldChar w:fldCharType="begin"/>
        </w:r>
        <w:r w:rsidR="000639C8">
          <w:instrText>PAGE   \* MERGEFORMAT</w:instrText>
        </w:r>
        <w:r>
          <w:fldChar w:fldCharType="separate"/>
        </w:r>
        <w:r w:rsidR="00B33824">
          <w:rPr>
            <w:noProof/>
          </w:rPr>
          <w:t>11</w:t>
        </w:r>
        <w:r>
          <w:fldChar w:fldCharType="end"/>
        </w:r>
      </w:p>
    </w:sdtContent>
  </w:sdt>
  <w:p w:rsidR="000639C8" w:rsidRDefault="000639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CD" w:rsidRDefault="00685DCD" w:rsidP="003A2A8A">
      <w:pPr>
        <w:spacing w:after="0" w:line="240" w:lineRule="auto"/>
      </w:pPr>
      <w:r>
        <w:separator/>
      </w:r>
    </w:p>
  </w:footnote>
  <w:footnote w:type="continuationSeparator" w:id="1">
    <w:p w:rsidR="00685DCD" w:rsidRDefault="00685DCD" w:rsidP="003A2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2873"/>
    <w:multiLevelType w:val="hybridMultilevel"/>
    <w:tmpl w:val="D6AE59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9D38B7"/>
    <w:multiLevelType w:val="hybridMultilevel"/>
    <w:tmpl w:val="22F6AE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5702F91"/>
    <w:multiLevelType w:val="hybridMultilevel"/>
    <w:tmpl w:val="57E8EED2"/>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185B0026"/>
    <w:multiLevelType w:val="hybridMultilevel"/>
    <w:tmpl w:val="248C94C8"/>
    <w:lvl w:ilvl="0" w:tplc="C7080E4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DE4134"/>
    <w:multiLevelType w:val="hybridMultilevel"/>
    <w:tmpl w:val="6180E2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8DD5EEF"/>
    <w:multiLevelType w:val="hybridMultilevel"/>
    <w:tmpl w:val="741614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B8549A8"/>
    <w:multiLevelType w:val="hybridMultilevel"/>
    <w:tmpl w:val="0EBA3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D05332"/>
    <w:multiLevelType w:val="hybridMultilevel"/>
    <w:tmpl w:val="7098D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A56177"/>
    <w:multiLevelType w:val="hybridMultilevel"/>
    <w:tmpl w:val="D4184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7F3E95"/>
    <w:multiLevelType w:val="hybridMultilevel"/>
    <w:tmpl w:val="13BA38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8FB3F99"/>
    <w:multiLevelType w:val="hybridMultilevel"/>
    <w:tmpl w:val="388823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E9471F6"/>
    <w:multiLevelType w:val="hybridMultilevel"/>
    <w:tmpl w:val="4FCA848C"/>
    <w:lvl w:ilvl="0" w:tplc="7C16D12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78762B35"/>
    <w:multiLevelType w:val="hybridMultilevel"/>
    <w:tmpl w:val="8708A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2"/>
  </w:num>
  <w:num w:numId="5">
    <w:abstractNumId w:val="5"/>
  </w:num>
  <w:num w:numId="6">
    <w:abstractNumId w:val="6"/>
  </w:num>
  <w:num w:numId="7">
    <w:abstractNumId w:val="7"/>
  </w:num>
  <w:num w:numId="8">
    <w:abstractNumId w:val="1"/>
  </w:num>
  <w:num w:numId="9">
    <w:abstractNumId w:val="8"/>
  </w:num>
  <w:num w:numId="10">
    <w:abstractNumId w:val="4"/>
  </w:num>
  <w:num w:numId="11">
    <w:abstractNumId w:val="0"/>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367B9C"/>
    <w:rsid w:val="000138DD"/>
    <w:rsid w:val="000314B1"/>
    <w:rsid w:val="00057245"/>
    <w:rsid w:val="000639C8"/>
    <w:rsid w:val="00086342"/>
    <w:rsid w:val="0009623B"/>
    <w:rsid w:val="000A1D0E"/>
    <w:rsid w:val="000A2C47"/>
    <w:rsid w:val="00113A0B"/>
    <w:rsid w:val="001577DF"/>
    <w:rsid w:val="001765BA"/>
    <w:rsid w:val="001E324B"/>
    <w:rsid w:val="001F05EC"/>
    <w:rsid w:val="00234ED6"/>
    <w:rsid w:val="002356EF"/>
    <w:rsid w:val="00237805"/>
    <w:rsid w:val="00264638"/>
    <w:rsid w:val="00291C02"/>
    <w:rsid w:val="002E2CF6"/>
    <w:rsid w:val="0032053B"/>
    <w:rsid w:val="00356153"/>
    <w:rsid w:val="00367B9C"/>
    <w:rsid w:val="00376902"/>
    <w:rsid w:val="00382037"/>
    <w:rsid w:val="00383DA4"/>
    <w:rsid w:val="003A080C"/>
    <w:rsid w:val="003A2A8A"/>
    <w:rsid w:val="003D3396"/>
    <w:rsid w:val="003E00DD"/>
    <w:rsid w:val="003E7668"/>
    <w:rsid w:val="004176D4"/>
    <w:rsid w:val="00424A41"/>
    <w:rsid w:val="00430DC4"/>
    <w:rsid w:val="00432509"/>
    <w:rsid w:val="0044777C"/>
    <w:rsid w:val="0048425D"/>
    <w:rsid w:val="004843D4"/>
    <w:rsid w:val="004E1660"/>
    <w:rsid w:val="00532FDA"/>
    <w:rsid w:val="00541890"/>
    <w:rsid w:val="00553665"/>
    <w:rsid w:val="005769B7"/>
    <w:rsid w:val="005C045C"/>
    <w:rsid w:val="005F724D"/>
    <w:rsid w:val="00660DBE"/>
    <w:rsid w:val="00685DCD"/>
    <w:rsid w:val="0073260F"/>
    <w:rsid w:val="00745BC1"/>
    <w:rsid w:val="007C6575"/>
    <w:rsid w:val="007F51DC"/>
    <w:rsid w:val="00800133"/>
    <w:rsid w:val="00866D64"/>
    <w:rsid w:val="008C21B6"/>
    <w:rsid w:val="008C39BB"/>
    <w:rsid w:val="008F370E"/>
    <w:rsid w:val="00945192"/>
    <w:rsid w:val="009C4568"/>
    <w:rsid w:val="009D55B4"/>
    <w:rsid w:val="009D6B1F"/>
    <w:rsid w:val="00A53C62"/>
    <w:rsid w:val="00AC4D72"/>
    <w:rsid w:val="00B15617"/>
    <w:rsid w:val="00B15FAB"/>
    <w:rsid w:val="00B30E17"/>
    <w:rsid w:val="00B33824"/>
    <w:rsid w:val="00B43D8B"/>
    <w:rsid w:val="00B45CFE"/>
    <w:rsid w:val="00B625A2"/>
    <w:rsid w:val="00B93B6A"/>
    <w:rsid w:val="00BA2375"/>
    <w:rsid w:val="00C1186E"/>
    <w:rsid w:val="00CB29A6"/>
    <w:rsid w:val="00CF23C3"/>
    <w:rsid w:val="00D03A43"/>
    <w:rsid w:val="00D2686C"/>
    <w:rsid w:val="00D84222"/>
    <w:rsid w:val="00D846F1"/>
    <w:rsid w:val="00E1602F"/>
    <w:rsid w:val="00E8247E"/>
    <w:rsid w:val="00E9388B"/>
    <w:rsid w:val="00EC5548"/>
    <w:rsid w:val="00ED0649"/>
    <w:rsid w:val="00EE395E"/>
    <w:rsid w:val="00F31F7F"/>
    <w:rsid w:val="00F514A0"/>
    <w:rsid w:val="00F52570"/>
    <w:rsid w:val="00F53669"/>
    <w:rsid w:val="00F53A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7B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B9C"/>
    <w:rPr>
      <w:rFonts w:ascii="Tahoma" w:hAnsi="Tahoma" w:cs="Tahoma"/>
      <w:sz w:val="16"/>
      <w:szCs w:val="16"/>
    </w:rPr>
  </w:style>
  <w:style w:type="paragraph" w:styleId="ListeParagraf">
    <w:name w:val="List Paragraph"/>
    <w:basedOn w:val="Normal"/>
    <w:uiPriority w:val="34"/>
    <w:qFormat/>
    <w:rsid w:val="00C1186E"/>
    <w:pPr>
      <w:ind w:left="720"/>
      <w:contextualSpacing/>
    </w:pPr>
  </w:style>
  <w:style w:type="paragraph" w:styleId="stbilgi">
    <w:name w:val="header"/>
    <w:basedOn w:val="Normal"/>
    <w:link w:val="stbilgiChar"/>
    <w:uiPriority w:val="99"/>
    <w:unhideWhenUsed/>
    <w:rsid w:val="003A2A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2A8A"/>
  </w:style>
  <w:style w:type="paragraph" w:styleId="Altbilgi">
    <w:name w:val="footer"/>
    <w:basedOn w:val="Normal"/>
    <w:link w:val="AltbilgiChar"/>
    <w:uiPriority w:val="99"/>
    <w:unhideWhenUsed/>
    <w:rsid w:val="003A2A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A8A"/>
  </w:style>
  <w:style w:type="character" w:styleId="GlBavuru">
    <w:name w:val="Intense Reference"/>
    <w:basedOn w:val="VarsaylanParagrafYazTipi"/>
    <w:uiPriority w:val="32"/>
    <w:qFormat/>
    <w:rsid w:val="00541890"/>
    <w:rPr>
      <w:b/>
      <w:bCs/>
      <w:smallCaps/>
      <w:color w:val="4F81BD"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67B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7B9C"/>
    <w:rPr>
      <w:rFonts w:ascii="Tahoma" w:hAnsi="Tahoma" w:cs="Tahoma"/>
      <w:sz w:val="16"/>
      <w:szCs w:val="16"/>
    </w:rPr>
  </w:style>
  <w:style w:type="paragraph" w:styleId="ListeParagraf">
    <w:name w:val="List Paragraph"/>
    <w:basedOn w:val="Normal"/>
    <w:uiPriority w:val="34"/>
    <w:qFormat/>
    <w:rsid w:val="00C1186E"/>
    <w:pPr>
      <w:ind w:left="720"/>
      <w:contextualSpacing/>
    </w:pPr>
  </w:style>
  <w:style w:type="paragraph" w:styleId="stbilgi">
    <w:name w:val="header"/>
    <w:basedOn w:val="Normal"/>
    <w:link w:val="stbilgiChar"/>
    <w:uiPriority w:val="99"/>
    <w:unhideWhenUsed/>
    <w:rsid w:val="003A2A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2A8A"/>
  </w:style>
  <w:style w:type="paragraph" w:styleId="Altbilgi">
    <w:name w:val="footer"/>
    <w:basedOn w:val="Normal"/>
    <w:link w:val="AltbilgiChar"/>
    <w:uiPriority w:val="99"/>
    <w:unhideWhenUsed/>
    <w:rsid w:val="003A2A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2A8A"/>
  </w:style>
  <w:style w:type="character" w:styleId="GlBavuru">
    <w:name w:val="Intense Reference"/>
    <w:basedOn w:val="VarsaylanParagrafYazTipi"/>
    <w:uiPriority w:val="32"/>
    <w:qFormat/>
    <w:rsid w:val="00541890"/>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3E5FC-2EA3-494C-86DF-B5F057A2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602</Words>
  <Characters>3436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Ziraat Bankası A.Ş.</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so1039</dc:creator>
  <cp:lastModifiedBy>toshıba</cp:lastModifiedBy>
  <cp:revision>2</cp:revision>
  <cp:lastPrinted>2014-03-11T15:54:00Z</cp:lastPrinted>
  <dcterms:created xsi:type="dcterms:W3CDTF">2014-03-17T12:55:00Z</dcterms:created>
  <dcterms:modified xsi:type="dcterms:W3CDTF">2014-03-17T12:55:00Z</dcterms:modified>
</cp:coreProperties>
</file>